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79" w:rsidRDefault="00CC2379" w:rsidP="003567E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pt">
            <v:imagedata r:id="rId7" o:title="" chromakey="white" gain="86232f" blacklevel="-3932f" grayscale="t"/>
          </v:shape>
        </w:pict>
      </w:r>
    </w:p>
    <w:p w:rsidR="00CC2379" w:rsidRDefault="00CC2379" w:rsidP="003567E8">
      <w:pPr>
        <w:jc w:val="center"/>
        <w:rPr>
          <w:b/>
          <w:bCs/>
          <w:sz w:val="22"/>
          <w:szCs w:val="22"/>
        </w:rPr>
      </w:pPr>
      <w:r>
        <w:rPr>
          <w:b/>
          <w:bCs/>
          <w:sz w:val="22"/>
          <w:szCs w:val="22"/>
        </w:rPr>
        <w:t>Сельское поселение Сингапай</w:t>
      </w:r>
    </w:p>
    <w:p w:rsidR="00CC2379" w:rsidRDefault="00CC2379" w:rsidP="003567E8">
      <w:pPr>
        <w:jc w:val="center"/>
        <w:rPr>
          <w:b/>
          <w:bCs/>
          <w:sz w:val="22"/>
          <w:szCs w:val="22"/>
        </w:rPr>
      </w:pPr>
      <w:r>
        <w:rPr>
          <w:b/>
          <w:bCs/>
          <w:sz w:val="22"/>
          <w:szCs w:val="22"/>
        </w:rPr>
        <w:t>Нефтеюганский район</w:t>
      </w:r>
    </w:p>
    <w:p w:rsidR="00CC2379" w:rsidRPr="0001745A" w:rsidRDefault="00CC2379" w:rsidP="003567E8">
      <w:pPr>
        <w:jc w:val="center"/>
        <w:rPr>
          <w:b/>
          <w:bCs/>
          <w:sz w:val="22"/>
          <w:szCs w:val="22"/>
        </w:rPr>
      </w:pPr>
      <w:r>
        <w:rPr>
          <w:b/>
          <w:bCs/>
          <w:sz w:val="22"/>
          <w:szCs w:val="22"/>
        </w:rPr>
        <w:t>Ханты-Мансийский автономный округ - Югра</w:t>
      </w:r>
    </w:p>
    <w:p w:rsidR="00CC2379" w:rsidRDefault="00CC2379" w:rsidP="003567E8">
      <w:pPr>
        <w:ind w:right="-81"/>
        <w:jc w:val="center"/>
        <w:rPr>
          <w:sz w:val="28"/>
          <w:szCs w:val="28"/>
        </w:rPr>
      </w:pPr>
      <w:r>
        <w:rPr>
          <w:sz w:val="28"/>
          <w:szCs w:val="28"/>
        </w:rPr>
        <w:t xml:space="preserve">  </w:t>
      </w:r>
    </w:p>
    <w:p w:rsidR="00CC2379" w:rsidRDefault="00CC2379" w:rsidP="003567E8">
      <w:pPr>
        <w:jc w:val="center"/>
        <w:rPr>
          <w:b/>
          <w:bCs/>
          <w:sz w:val="32"/>
          <w:szCs w:val="32"/>
        </w:rPr>
      </w:pPr>
      <w:r>
        <w:rPr>
          <w:b/>
          <w:bCs/>
          <w:sz w:val="32"/>
          <w:szCs w:val="32"/>
        </w:rPr>
        <w:t>СОВЕТ  ДЕПУТАТОВ</w:t>
      </w:r>
    </w:p>
    <w:p w:rsidR="00CC2379" w:rsidRDefault="00CC2379" w:rsidP="003567E8">
      <w:pPr>
        <w:jc w:val="center"/>
        <w:rPr>
          <w:b/>
          <w:bCs/>
          <w:sz w:val="32"/>
          <w:szCs w:val="32"/>
        </w:rPr>
      </w:pPr>
      <w:r>
        <w:rPr>
          <w:b/>
          <w:bCs/>
          <w:sz w:val="32"/>
          <w:szCs w:val="32"/>
        </w:rPr>
        <w:t>СЕЛЬСКОГО ПОСЕЛЕНИЯ СИНГАПАЙ</w:t>
      </w:r>
    </w:p>
    <w:p w:rsidR="00CC2379" w:rsidRDefault="00CC2379" w:rsidP="003567E8">
      <w:pPr>
        <w:pStyle w:val="Heading5"/>
        <w:ind w:right="-81"/>
        <w:jc w:val="center"/>
        <w:rPr>
          <w:rFonts w:ascii="Times New Roman" w:hAnsi="Times New Roman" w:cs="Times New Roman"/>
          <w:i w:val="0"/>
          <w:iCs w:val="0"/>
          <w:sz w:val="32"/>
          <w:szCs w:val="32"/>
        </w:rPr>
      </w:pPr>
      <w:r w:rsidRPr="00650D70">
        <w:rPr>
          <w:rFonts w:ascii="Times New Roman" w:hAnsi="Times New Roman" w:cs="Times New Roman"/>
          <w:i w:val="0"/>
          <w:iCs w:val="0"/>
          <w:sz w:val="32"/>
          <w:szCs w:val="32"/>
        </w:rPr>
        <w:t>РЕШЕНИ</w:t>
      </w:r>
      <w:r>
        <w:rPr>
          <w:rFonts w:ascii="Times New Roman" w:hAnsi="Times New Roman" w:cs="Times New Roman"/>
          <w:i w:val="0"/>
          <w:iCs w:val="0"/>
          <w:sz w:val="32"/>
          <w:szCs w:val="32"/>
        </w:rPr>
        <w:t>Е</w:t>
      </w:r>
    </w:p>
    <w:p w:rsidR="00CC2379" w:rsidRPr="001F1F97" w:rsidRDefault="00CC2379" w:rsidP="001F1F97">
      <w:pPr>
        <w:rPr>
          <w:b/>
          <w:bCs/>
          <w:sz w:val="32"/>
          <w:szCs w:val="32"/>
        </w:rPr>
      </w:pPr>
      <w:r w:rsidRPr="001F1F97">
        <w:rPr>
          <w:b/>
          <w:bCs/>
          <w:sz w:val="32"/>
          <w:szCs w:val="32"/>
        </w:rPr>
        <w:t>02.09.2015</w:t>
      </w:r>
      <w:r>
        <w:rPr>
          <w:b/>
          <w:bCs/>
          <w:sz w:val="32"/>
          <w:szCs w:val="32"/>
        </w:rPr>
        <w:t xml:space="preserve">                                                                                          № 63</w:t>
      </w:r>
    </w:p>
    <w:p w:rsidR="00CC2379" w:rsidRPr="00D615AA" w:rsidRDefault="00CC2379" w:rsidP="00023FE4">
      <w:pPr>
        <w:ind w:right="4422"/>
        <w:jc w:val="both"/>
        <w:rPr>
          <w:sz w:val="26"/>
          <w:szCs w:val="26"/>
        </w:rPr>
      </w:pPr>
    </w:p>
    <w:p w:rsidR="00CC2379" w:rsidRPr="00D615AA" w:rsidRDefault="00CC2379" w:rsidP="00023FE4">
      <w:pPr>
        <w:jc w:val="both"/>
        <w:rPr>
          <w:sz w:val="26"/>
          <w:szCs w:val="26"/>
        </w:rPr>
      </w:pPr>
    </w:p>
    <w:p w:rsidR="00CC2379" w:rsidRPr="00D615AA" w:rsidRDefault="00CC2379" w:rsidP="00023FE4">
      <w:pPr>
        <w:jc w:val="both"/>
        <w:rPr>
          <w:sz w:val="26"/>
          <w:szCs w:val="26"/>
        </w:rPr>
      </w:pPr>
    </w:p>
    <w:p w:rsidR="00CC2379" w:rsidRPr="003567E8" w:rsidRDefault="00CC2379" w:rsidP="005F081E">
      <w:pPr>
        <w:pStyle w:val="ConsPlusNormal"/>
        <w:jc w:val="center"/>
        <w:rPr>
          <w:sz w:val="24"/>
          <w:szCs w:val="24"/>
        </w:rPr>
      </w:pPr>
      <w:r w:rsidRPr="003567E8">
        <w:rPr>
          <w:sz w:val="24"/>
          <w:szCs w:val="24"/>
        </w:rPr>
        <w:t xml:space="preserve">Об утверждении Кодекса этики и служебного поведения </w:t>
      </w:r>
    </w:p>
    <w:p w:rsidR="00CC2379" w:rsidRDefault="00CC2379" w:rsidP="005B1CDF">
      <w:pPr>
        <w:pStyle w:val="ConsPlusNormal"/>
        <w:jc w:val="center"/>
        <w:rPr>
          <w:sz w:val="24"/>
          <w:szCs w:val="24"/>
        </w:rPr>
      </w:pPr>
      <w:r w:rsidRPr="003567E8">
        <w:rPr>
          <w:sz w:val="24"/>
          <w:szCs w:val="24"/>
        </w:rPr>
        <w:t xml:space="preserve">должностных лиц, замещающих муниципальные должности  </w:t>
      </w:r>
    </w:p>
    <w:p w:rsidR="00CC2379" w:rsidRPr="003567E8" w:rsidRDefault="00CC2379" w:rsidP="005B1CDF">
      <w:pPr>
        <w:pStyle w:val="ConsPlusNormal"/>
        <w:jc w:val="center"/>
        <w:rPr>
          <w:sz w:val="24"/>
          <w:szCs w:val="24"/>
        </w:rPr>
      </w:pPr>
      <w:r w:rsidRPr="003567E8">
        <w:rPr>
          <w:sz w:val="24"/>
          <w:szCs w:val="24"/>
        </w:rPr>
        <w:t xml:space="preserve">сельского поселения </w:t>
      </w:r>
      <w:r>
        <w:rPr>
          <w:sz w:val="24"/>
          <w:szCs w:val="24"/>
        </w:rPr>
        <w:t xml:space="preserve">Сингапай </w:t>
      </w:r>
    </w:p>
    <w:p w:rsidR="00CC2379" w:rsidRPr="003567E8" w:rsidRDefault="00CC2379" w:rsidP="00023FE4">
      <w:pPr>
        <w:rPr>
          <w:rFonts w:ascii="Arial" w:hAnsi="Arial" w:cs="Arial"/>
        </w:rPr>
      </w:pPr>
    </w:p>
    <w:p w:rsidR="00CC2379" w:rsidRPr="003567E8" w:rsidRDefault="00CC2379" w:rsidP="007E3ABB">
      <w:pPr>
        <w:jc w:val="both"/>
        <w:rPr>
          <w:rFonts w:ascii="Arial" w:hAnsi="Arial" w:cs="Arial"/>
        </w:rPr>
      </w:pPr>
    </w:p>
    <w:p w:rsidR="00CC2379" w:rsidRDefault="00CC2379" w:rsidP="003567E8">
      <w:pPr>
        <w:autoSpaceDE w:val="0"/>
        <w:autoSpaceDN w:val="0"/>
        <w:adjustRightInd w:val="0"/>
        <w:ind w:firstLine="720"/>
        <w:jc w:val="both"/>
        <w:rPr>
          <w:rFonts w:ascii="Arial" w:hAnsi="Arial" w:cs="Arial"/>
        </w:rPr>
      </w:pPr>
      <w:r w:rsidRPr="003567E8">
        <w:rPr>
          <w:rFonts w:ascii="Arial" w:hAnsi="Arial" w:cs="Arial"/>
        </w:rPr>
        <w:t xml:space="preserve">В соответствии с п.6 ст.7, ст.12.1, 12.3, 12.5 Федерального закона от 25.12.2008 </w:t>
      </w:r>
      <w:hyperlink r:id="rId8" w:history="1">
        <w:r w:rsidRPr="003567E8">
          <w:rPr>
            <w:rStyle w:val="Hyperlink"/>
            <w:rFonts w:ascii="Arial" w:hAnsi="Arial" w:cs="Arial"/>
            <w:sz w:val="24"/>
            <w:szCs w:val="24"/>
            <w:u w:val="none"/>
          </w:rPr>
          <w:t>№ 273-ФЗ</w:t>
        </w:r>
      </w:hyperlink>
      <w:r w:rsidRPr="003567E8">
        <w:rPr>
          <w:rFonts w:ascii="Arial" w:hAnsi="Arial" w:cs="Arial"/>
        </w:rPr>
        <w:t xml:space="preserve"> "О противодействии коррупции", пп.8 п.10 ст.35 Федерального закона от 6.10.2003 № 131-ФЗ «Об общих принципах организации местного самоуправления в Российской Федерации» «Типовым </w:t>
      </w:r>
      <w:hyperlink r:id="rId9" w:history="1">
        <w:r w:rsidRPr="003567E8">
          <w:rPr>
            <w:rStyle w:val="Hyperlink"/>
            <w:rFonts w:ascii="Arial" w:hAnsi="Arial" w:cs="Arial"/>
            <w:sz w:val="24"/>
            <w:szCs w:val="24"/>
            <w:u w:val="none"/>
          </w:rPr>
          <w:t>кодексом</w:t>
        </w:r>
      </w:hyperlink>
      <w:r w:rsidRPr="003567E8">
        <w:rPr>
          <w:rFonts w:ascii="Arial" w:hAnsi="Arial" w:cs="Arial"/>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 учитывая методические рекомендации Министерства труда и социальной защиты Российской Федерации от 10.07.2013 № 18-2/10/2-3836 "Об Обзоре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в целях обеспечения добросовестного и эффективного исполнения должностных обязанностей должностными лицами сельского поселения </w:t>
      </w:r>
      <w:r>
        <w:rPr>
          <w:rFonts w:ascii="Arial" w:hAnsi="Arial" w:cs="Arial"/>
        </w:rPr>
        <w:t xml:space="preserve"> Сингапай, Совет депутатов</w:t>
      </w:r>
      <w:r w:rsidRPr="003567E8">
        <w:rPr>
          <w:rFonts w:ascii="Arial" w:hAnsi="Arial" w:cs="Arial"/>
        </w:rPr>
        <w:t xml:space="preserve"> </w:t>
      </w:r>
    </w:p>
    <w:p w:rsidR="00CC2379" w:rsidRDefault="00CC2379" w:rsidP="003567E8">
      <w:pPr>
        <w:autoSpaceDE w:val="0"/>
        <w:autoSpaceDN w:val="0"/>
        <w:adjustRightInd w:val="0"/>
        <w:jc w:val="center"/>
        <w:rPr>
          <w:rFonts w:ascii="Arial" w:hAnsi="Arial" w:cs="Arial"/>
        </w:rPr>
      </w:pPr>
    </w:p>
    <w:p w:rsidR="00CC2379" w:rsidRPr="003567E8" w:rsidRDefault="00CC2379" w:rsidP="003567E8">
      <w:pPr>
        <w:autoSpaceDE w:val="0"/>
        <w:autoSpaceDN w:val="0"/>
        <w:adjustRightInd w:val="0"/>
        <w:jc w:val="center"/>
        <w:rPr>
          <w:rFonts w:ascii="Arial" w:hAnsi="Arial" w:cs="Arial"/>
        </w:rPr>
      </w:pPr>
      <w:r w:rsidRPr="003567E8">
        <w:rPr>
          <w:rFonts w:ascii="Arial" w:hAnsi="Arial" w:cs="Arial"/>
        </w:rPr>
        <w:t>РЕШИЛ:</w:t>
      </w:r>
    </w:p>
    <w:p w:rsidR="00CC2379" w:rsidRPr="003567E8" w:rsidRDefault="00CC2379" w:rsidP="00023FE4">
      <w:pPr>
        <w:jc w:val="both"/>
        <w:rPr>
          <w:rFonts w:ascii="Arial" w:hAnsi="Arial" w:cs="Arial"/>
        </w:rPr>
      </w:pPr>
    </w:p>
    <w:p w:rsidR="00CC2379" w:rsidRPr="003567E8" w:rsidRDefault="00CC2379" w:rsidP="003567E8">
      <w:pPr>
        <w:pStyle w:val="ConsPlusNormal"/>
        <w:ind w:firstLine="720"/>
        <w:jc w:val="both"/>
        <w:rPr>
          <w:sz w:val="24"/>
          <w:szCs w:val="24"/>
        </w:rPr>
      </w:pPr>
      <w:r w:rsidRPr="003567E8">
        <w:rPr>
          <w:sz w:val="24"/>
          <w:szCs w:val="24"/>
        </w:rPr>
        <w:t xml:space="preserve">1. Утвердить </w:t>
      </w:r>
      <w:hyperlink r:id="rId10" w:anchor="Par34" w:history="1">
        <w:r w:rsidRPr="003567E8">
          <w:rPr>
            <w:rStyle w:val="Hyperlink"/>
            <w:rFonts w:ascii="Arial" w:hAnsi="Arial" w:cs="Arial"/>
            <w:sz w:val="24"/>
            <w:szCs w:val="24"/>
            <w:u w:val="none"/>
          </w:rPr>
          <w:t>Кодекс</w:t>
        </w:r>
      </w:hyperlink>
      <w:r w:rsidRPr="003567E8">
        <w:rPr>
          <w:sz w:val="24"/>
          <w:szCs w:val="24"/>
        </w:rPr>
        <w:t xml:space="preserve"> этики и служебного поведения должностных лиц, замещающих муниципальные должности  сельского  поселения </w:t>
      </w:r>
      <w:r>
        <w:rPr>
          <w:sz w:val="24"/>
          <w:szCs w:val="24"/>
        </w:rPr>
        <w:t>Сингапай, согласно приложению.</w:t>
      </w:r>
    </w:p>
    <w:p w:rsidR="00CC2379" w:rsidRPr="003567E8" w:rsidRDefault="00CC2379" w:rsidP="003567E8">
      <w:pPr>
        <w:pStyle w:val="ConsPlusNormal"/>
        <w:ind w:firstLine="720"/>
        <w:jc w:val="both"/>
        <w:rPr>
          <w:sz w:val="24"/>
          <w:szCs w:val="24"/>
        </w:rPr>
      </w:pPr>
      <w:r>
        <w:rPr>
          <w:sz w:val="24"/>
          <w:szCs w:val="24"/>
        </w:rPr>
        <w:t>2</w:t>
      </w:r>
      <w:r w:rsidRPr="003567E8">
        <w:rPr>
          <w:sz w:val="24"/>
          <w:szCs w:val="24"/>
        </w:rPr>
        <w:t xml:space="preserve">. Настоящее решение </w:t>
      </w:r>
      <w:r>
        <w:rPr>
          <w:sz w:val="24"/>
          <w:szCs w:val="24"/>
        </w:rPr>
        <w:t xml:space="preserve">подлежит официальному опубликованию (обнародованию) в бюллетене «Сингапайский вестник» и </w:t>
      </w:r>
      <w:r w:rsidRPr="003567E8">
        <w:rPr>
          <w:sz w:val="24"/>
          <w:szCs w:val="24"/>
        </w:rPr>
        <w:t xml:space="preserve">вступает в силу после официального опубликования </w:t>
      </w:r>
      <w:r>
        <w:rPr>
          <w:sz w:val="24"/>
          <w:szCs w:val="24"/>
        </w:rPr>
        <w:t>(обнародования).</w:t>
      </w:r>
    </w:p>
    <w:p w:rsidR="00CC2379" w:rsidRPr="003567E8" w:rsidRDefault="00CC2379" w:rsidP="00342F8A">
      <w:pPr>
        <w:jc w:val="both"/>
        <w:rPr>
          <w:rFonts w:ascii="Arial" w:hAnsi="Arial" w:cs="Arial"/>
        </w:rPr>
      </w:pPr>
    </w:p>
    <w:p w:rsidR="00CC2379" w:rsidRPr="003567E8" w:rsidRDefault="00CC2379" w:rsidP="00342F8A">
      <w:pPr>
        <w:jc w:val="both"/>
        <w:rPr>
          <w:rFonts w:ascii="Arial" w:hAnsi="Arial" w:cs="Arial"/>
        </w:rPr>
      </w:pPr>
    </w:p>
    <w:p w:rsidR="00CC2379" w:rsidRPr="003567E8" w:rsidRDefault="00CC2379" w:rsidP="00231BD8">
      <w:pPr>
        <w:jc w:val="both"/>
        <w:rPr>
          <w:rFonts w:ascii="Arial" w:hAnsi="Arial" w:cs="Arial"/>
        </w:rPr>
      </w:pPr>
      <w:r w:rsidRPr="003567E8">
        <w:rPr>
          <w:rFonts w:ascii="Arial" w:hAnsi="Arial" w:cs="Arial"/>
        </w:rPr>
        <w:t xml:space="preserve">Глава </w:t>
      </w:r>
      <w:r>
        <w:rPr>
          <w:rFonts w:ascii="Arial" w:hAnsi="Arial" w:cs="Arial"/>
        </w:rPr>
        <w:t>сельского п</w:t>
      </w:r>
      <w:r w:rsidRPr="003567E8">
        <w:rPr>
          <w:rFonts w:ascii="Arial" w:hAnsi="Arial" w:cs="Arial"/>
        </w:rPr>
        <w:t xml:space="preserve">оселения </w:t>
      </w:r>
      <w:r>
        <w:rPr>
          <w:rFonts w:ascii="Arial" w:hAnsi="Arial" w:cs="Arial"/>
        </w:rPr>
        <w:t xml:space="preserve">                                                      В.Ю.Куликов</w:t>
      </w:r>
    </w:p>
    <w:p w:rsidR="00CC2379" w:rsidRPr="003567E8" w:rsidRDefault="00CC2379" w:rsidP="00231BD8">
      <w:pPr>
        <w:jc w:val="both"/>
        <w:rPr>
          <w:rFonts w:ascii="Arial" w:hAnsi="Arial" w:cs="Arial"/>
        </w:rPr>
      </w:pPr>
    </w:p>
    <w:p w:rsidR="00CC2379" w:rsidRPr="003567E8" w:rsidRDefault="00CC2379" w:rsidP="00D17061">
      <w:pPr>
        <w:shd w:val="clear" w:color="auto" w:fill="FFFFFF"/>
        <w:ind w:left="5812"/>
        <w:jc w:val="both"/>
        <w:rPr>
          <w:rFonts w:ascii="Arial" w:hAnsi="Arial" w:cs="Arial"/>
          <w:color w:val="000000"/>
          <w:lang w:eastAsia="en-US"/>
        </w:rPr>
      </w:pPr>
    </w:p>
    <w:p w:rsidR="00CC2379" w:rsidRPr="003567E8" w:rsidRDefault="00CC2379" w:rsidP="00D17061">
      <w:pPr>
        <w:shd w:val="clear" w:color="auto" w:fill="FFFFFF"/>
        <w:ind w:left="5812"/>
        <w:jc w:val="both"/>
        <w:rPr>
          <w:rFonts w:ascii="Arial" w:hAnsi="Arial" w:cs="Arial"/>
          <w:color w:val="000000"/>
          <w:lang w:eastAsia="en-US"/>
        </w:rPr>
      </w:pPr>
    </w:p>
    <w:p w:rsidR="00CC2379" w:rsidRDefault="00CC2379" w:rsidP="00186886">
      <w:pPr>
        <w:shd w:val="clear" w:color="auto" w:fill="FFFFFF"/>
        <w:ind w:left="6240"/>
        <w:rPr>
          <w:rFonts w:ascii="Arial" w:hAnsi="Arial" w:cs="Arial"/>
          <w:color w:val="000000"/>
          <w:sz w:val="22"/>
          <w:szCs w:val="22"/>
          <w:lang w:eastAsia="en-US"/>
        </w:rPr>
      </w:pPr>
    </w:p>
    <w:p w:rsidR="00CC2379" w:rsidRDefault="00CC2379" w:rsidP="00186886">
      <w:pPr>
        <w:shd w:val="clear" w:color="auto" w:fill="FFFFFF"/>
        <w:ind w:left="6240"/>
        <w:rPr>
          <w:rFonts w:ascii="Arial" w:hAnsi="Arial" w:cs="Arial"/>
          <w:color w:val="000000"/>
          <w:sz w:val="22"/>
          <w:szCs w:val="22"/>
          <w:lang w:eastAsia="en-US"/>
        </w:rPr>
      </w:pPr>
      <w:r w:rsidRPr="00186886">
        <w:rPr>
          <w:rFonts w:ascii="Arial" w:hAnsi="Arial" w:cs="Arial"/>
          <w:color w:val="000000"/>
          <w:sz w:val="22"/>
          <w:szCs w:val="22"/>
          <w:lang w:eastAsia="en-US"/>
        </w:rPr>
        <w:t xml:space="preserve">Приложение </w:t>
      </w:r>
    </w:p>
    <w:p w:rsidR="00CC2379" w:rsidRPr="00186886" w:rsidRDefault="00CC2379" w:rsidP="00186886">
      <w:pPr>
        <w:shd w:val="clear" w:color="auto" w:fill="FFFFFF"/>
        <w:ind w:left="6240"/>
        <w:rPr>
          <w:rFonts w:ascii="Arial" w:hAnsi="Arial" w:cs="Arial"/>
          <w:color w:val="000000"/>
          <w:sz w:val="22"/>
          <w:szCs w:val="22"/>
          <w:lang w:eastAsia="en-US"/>
        </w:rPr>
      </w:pPr>
      <w:r w:rsidRPr="00186886">
        <w:rPr>
          <w:rFonts w:ascii="Arial" w:hAnsi="Arial" w:cs="Arial"/>
          <w:color w:val="000000"/>
          <w:sz w:val="22"/>
          <w:szCs w:val="22"/>
          <w:lang w:eastAsia="en-US"/>
        </w:rPr>
        <w:t>к решению</w:t>
      </w:r>
      <w:r>
        <w:rPr>
          <w:rFonts w:ascii="Arial" w:hAnsi="Arial" w:cs="Arial"/>
          <w:color w:val="000000"/>
          <w:sz w:val="22"/>
          <w:szCs w:val="22"/>
          <w:lang w:eastAsia="en-US"/>
        </w:rPr>
        <w:t xml:space="preserve"> </w:t>
      </w:r>
      <w:r w:rsidRPr="00186886">
        <w:rPr>
          <w:rFonts w:ascii="Arial" w:hAnsi="Arial" w:cs="Arial"/>
          <w:color w:val="000000"/>
          <w:sz w:val="22"/>
          <w:szCs w:val="22"/>
          <w:lang w:eastAsia="en-US"/>
        </w:rPr>
        <w:t>Совета депутатов сельского поселения</w:t>
      </w:r>
      <w:r>
        <w:rPr>
          <w:rFonts w:ascii="Arial" w:hAnsi="Arial" w:cs="Arial"/>
          <w:color w:val="000000"/>
          <w:sz w:val="22"/>
          <w:szCs w:val="22"/>
          <w:lang w:eastAsia="en-US"/>
        </w:rPr>
        <w:t xml:space="preserve"> Сингапай</w:t>
      </w:r>
    </w:p>
    <w:p w:rsidR="00CC2379" w:rsidRPr="00186886" w:rsidRDefault="00CC2379" w:rsidP="00186886">
      <w:pPr>
        <w:shd w:val="clear" w:color="auto" w:fill="FFFFFF"/>
        <w:ind w:left="6240"/>
        <w:rPr>
          <w:rFonts w:ascii="Arial" w:hAnsi="Arial" w:cs="Arial"/>
          <w:color w:val="FFFFFF"/>
          <w:sz w:val="22"/>
          <w:szCs w:val="22"/>
          <w:lang w:eastAsia="en-US"/>
        </w:rPr>
      </w:pPr>
      <w:r w:rsidRPr="00186886">
        <w:rPr>
          <w:rFonts w:ascii="Arial" w:hAnsi="Arial" w:cs="Arial"/>
          <w:sz w:val="22"/>
          <w:szCs w:val="22"/>
        </w:rPr>
        <w:t xml:space="preserve">от </w:t>
      </w:r>
      <w:r>
        <w:rPr>
          <w:rFonts w:ascii="Arial" w:hAnsi="Arial" w:cs="Arial"/>
          <w:sz w:val="22"/>
          <w:szCs w:val="22"/>
        </w:rPr>
        <w:t>02.09.2015 № 63</w:t>
      </w:r>
    </w:p>
    <w:p w:rsidR="00CC2379" w:rsidRPr="003567E8" w:rsidRDefault="00CC2379" w:rsidP="00184046">
      <w:pPr>
        <w:shd w:val="clear" w:color="auto" w:fill="FFFFFF"/>
        <w:ind w:left="5812"/>
        <w:jc w:val="both"/>
        <w:rPr>
          <w:rFonts w:ascii="Arial" w:hAnsi="Arial" w:cs="Arial"/>
          <w:color w:val="000000"/>
          <w:lang w:eastAsia="en-US"/>
        </w:rPr>
      </w:pPr>
    </w:p>
    <w:p w:rsidR="00CC2379" w:rsidRPr="00186886" w:rsidRDefault="00CC2379" w:rsidP="005F081E">
      <w:pPr>
        <w:pStyle w:val="ConsPlusNormal"/>
        <w:jc w:val="center"/>
        <w:rPr>
          <w:b/>
          <w:bCs/>
          <w:sz w:val="22"/>
          <w:szCs w:val="22"/>
          <w:lang w:eastAsia="ru-RU"/>
        </w:rPr>
      </w:pPr>
      <w:bookmarkStart w:id="0" w:name="Par34"/>
      <w:bookmarkEnd w:id="0"/>
      <w:r w:rsidRPr="00186886">
        <w:rPr>
          <w:b/>
          <w:bCs/>
          <w:sz w:val="22"/>
          <w:szCs w:val="22"/>
        </w:rPr>
        <w:t>Кодекс этики и служебного поведения</w:t>
      </w:r>
      <w:r w:rsidRPr="00186886">
        <w:rPr>
          <w:b/>
          <w:bCs/>
          <w:sz w:val="22"/>
          <w:szCs w:val="22"/>
          <w:lang w:eastAsia="ru-RU"/>
        </w:rPr>
        <w:t xml:space="preserve"> </w:t>
      </w:r>
    </w:p>
    <w:p w:rsidR="00CC2379" w:rsidRPr="00186886" w:rsidRDefault="00CC2379" w:rsidP="005F081E">
      <w:pPr>
        <w:pStyle w:val="ConsPlusNormal"/>
        <w:jc w:val="center"/>
        <w:rPr>
          <w:b/>
          <w:bCs/>
          <w:sz w:val="22"/>
          <w:szCs w:val="22"/>
        </w:rPr>
      </w:pPr>
      <w:r w:rsidRPr="00186886">
        <w:rPr>
          <w:b/>
          <w:bCs/>
          <w:sz w:val="22"/>
          <w:szCs w:val="22"/>
        </w:rPr>
        <w:t xml:space="preserve">должностных лиц, замещающих муниципальные должности  </w:t>
      </w:r>
    </w:p>
    <w:p w:rsidR="00CC2379" w:rsidRPr="00186886" w:rsidRDefault="00CC2379" w:rsidP="005F081E">
      <w:pPr>
        <w:pStyle w:val="ConsPlusNormal"/>
        <w:jc w:val="center"/>
        <w:rPr>
          <w:b/>
          <w:bCs/>
          <w:sz w:val="22"/>
          <w:szCs w:val="22"/>
        </w:rPr>
      </w:pPr>
      <w:r w:rsidRPr="00186886">
        <w:rPr>
          <w:b/>
          <w:bCs/>
          <w:sz w:val="22"/>
          <w:szCs w:val="22"/>
        </w:rPr>
        <w:t>сельского поселения Сингапай</w:t>
      </w:r>
    </w:p>
    <w:p w:rsidR="00CC2379" w:rsidRPr="00186886" w:rsidRDefault="00CC2379" w:rsidP="005F081E">
      <w:pPr>
        <w:pStyle w:val="ConsPlusNormal"/>
        <w:ind w:firstLine="540"/>
        <w:jc w:val="both"/>
        <w:rPr>
          <w:sz w:val="22"/>
          <w:szCs w:val="22"/>
        </w:rPr>
      </w:pPr>
    </w:p>
    <w:p w:rsidR="00CC2379" w:rsidRPr="00186886" w:rsidRDefault="00CC2379" w:rsidP="005F081E">
      <w:pPr>
        <w:pStyle w:val="ConsPlusNormal"/>
        <w:jc w:val="center"/>
        <w:outlineLvl w:val="1"/>
        <w:rPr>
          <w:b/>
          <w:bCs/>
          <w:sz w:val="22"/>
          <w:szCs w:val="22"/>
        </w:rPr>
      </w:pPr>
      <w:r w:rsidRPr="00186886">
        <w:rPr>
          <w:b/>
          <w:bCs/>
          <w:sz w:val="22"/>
          <w:szCs w:val="22"/>
        </w:rPr>
        <w:t>I. Общие положения</w:t>
      </w:r>
    </w:p>
    <w:p w:rsidR="00CC2379" w:rsidRPr="003567E8" w:rsidRDefault="00CC2379" w:rsidP="005F081E">
      <w:pPr>
        <w:pStyle w:val="ConsPlusNormal"/>
        <w:ind w:firstLine="540"/>
        <w:jc w:val="both"/>
        <w:rPr>
          <w:sz w:val="24"/>
          <w:szCs w:val="24"/>
        </w:rPr>
      </w:pPr>
    </w:p>
    <w:p w:rsidR="00CC2379" w:rsidRPr="00186886" w:rsidRDefault="00CC2379" w:rsidP="000A72F6">
      <w:pPr>
        <w:pStyle w:val="ConsPlusNormal"/>
        <w:ind w:firstLine="540"/>
        <w:jc w:val="both"/>
        <w:rPr>
          <w:sz w:val="22"/>
          <w:szCs w:val="22"/>
        </w:rPr>
      </w:pPr>
      <w:r w:rsidRPr="00186886">
        <w:rPr>
          <w:sz w:val="22"/>
          <w:szCs w:val="22"/>
        </w:rPr>
        <w:t xml:space="preserve">1.  Кодекс этики и служебного поведения должностных лиц, замещающих муниципальные должности сельского поселения </w:t>
      </w:r>
      <w:r>
        <w:rPr>
          <w:sz w:val="22"/>
          <w:szCs w:val="22"/>
        </w:rPr>
        <w:t>Сингапай</w:t>
      </w:r>
      <w:r w:rsidRPr="00186886">
        <w:rPr>
          <w:sz w:val="22"/>
          <w:szCs w:val="22"/>
        </w:rPr>
        <w:t xml:space="preserve"> (далее - кодекс) разработан в соответствии с положениями Конституции Российской Федерации, Федерального закона от 25 декабря 2008 года № 273-ФЗ «О противодействии коррупции», других федеральных законов, содержащих ограничения, запреты,  обязанности для лиц замещающих муниципальные должности сельского поселения </w:t>
      </w:r>
      <w:r>
        <w:rPr>
          <w:sz w:val="22"/>
          <w:szCs w:val="22"/>
        </w:rPr>
        <w:t>Сингапай</w:t>
      </w:r>
      <w:r w:rsidRPr="00186886">
        <w:rPr>
          <w:sz w:val="22"/>
          <w:szCs w:val="22"/>
        </w:rPr>
        <w:t>,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CC2379" w:rsidRPr="00186886" w:rsidRDefault="00CC2379" w:rsidP="000A72F6">
      <w:pPr>
        <w:pStyle w:val="ConsPlusNormal"/>
        <w:ind w:firstLine="540"/>
        <w:jc w:val="both"/>
        <w:rPr>
          <w:sz w:val="22"/>
          <w:szCs w:val="22"/>
        </w:rPr>
      </w:pPr>
      <w:r w:rsidRPr="00186886">
        <w:rPr>
          <w:sz w:val="22"/>
          <w:szCs w:val="22"/>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должностные лица, замещающие муниципальные должности сельского поселения </w:t>
      </w:r>
      <w:r>
        <w:rPr>
          <w:sz w:val="22"/>
          <w:szCs w:val="22"/>
        </w:rPr>
        <w:t>Сингапай</w:t>
      </w:r>
      <w:r w:rsidRPr="00186886">
        <w:rPr>
          <w:sz w:val="22"/>
          <w:szCs w:val="22"/>
        </w:rPr>
        <w:t xml:space="preserve"> (далее</w:t>
      </w:r>
      <w:r>
        <w:rPr>
          <w:sz w:val="22"/>
          <w:szCs w:val="22"/>
        </w:rPr>
        <w:t xml:space="preserve"> – </w:t>
      </w:r>
      <w:r w:rsidRPr="00186886">
        <w:rPr>
          <w:sz w:val="22"/>
          <w:szCs w:val="22"/>
        </w:rPr>
        <w:t>должностные лица).</w:t>
      </w:r>
    </w:p>
    <w:p w:rsidR="00CC2379" w:rsidRPr="00186886" w:rsidRDefault="00CC2379" w:rsidP="000A72F6">
      <w:pPr>
        <w:pStyle w:val="ConsPlusNormal"/>
        <w:ind w:firstLine="540"/>
        <w:jc w:val="both"/>
        <w:rPr>
          <w:sz w:val="22"/>
          <w:szCs w:val="22"/>
        </w:rPr>
      </w:pPr>
      <w:r w:rsidRPr="00186886">
        <w:rPr>
          <w:sz w:val="22"/>
          <w:szCs w:val="22"/>
        </w:rPr>
        <w:t xml:space="preserve">3. Гражданин Российской Федерации, поступающий на муниципальную должность сельского поселения </w:t>
      </w:r>
      <w:r>
        <w:rPr>
          <w:sz w:val="22"/>
          <w:szCs w:val="22"/>
        </w:rPr>
        <w:t>Сингапай</w:t>
      </w:r>
      <w:r w:rsidRPr="00186886">
        <w:rPr>
          <w:sz w:val="22"/>
          <w:szCs w:val="22"/>
        </w:rPr>
        <w:t xml:space="preserve"> обязан ознакомиться с положениями кодекса и соблюдать их в процессе своей служебной деятельности.</w:t>
      </w:r>
    </w:p>
    <w:p w:rsidR="00CC2379" w:rsidRPr="00186886" w:rsidRDefault="00CC2379" w:rsidP="000A72F6">
      <w:pPr>
        <w:pStyle w:val="ConsPlusNormal"/>
        <w:ind w:firstLine="540"/>
        <w:jc w:val="both"/>
        <w:rPr>
          <w:sz w:val="22"/>
          <w:szCs w:val="22"/>
        </w:rPr>
      </w:pPr>
      <w:r w:rsidRPr="00186886">
        <w:rPr>
          <w:sz w:val="22"/>
          <w:szCs w:val="22"/>
        </w:rPr>
        <w:t>4. Каждое должностное лицо  должно принимать все необходимые меры для соблюдения положений  кодекса, а каждый гражданин Российской Федерации вправе ожидать от должностного лица поведения в отношениях с ним в соответствии с положениями  кодекса.</w:t>
      </w:r>
    </w:p>
    <w:p w:rsidR="00CC2379" w:rsidRPr="00186886" w:rsidRDefault="00CC2379" w:rsidP="000A72F6">
      <w:pPr>
        <w:pStyle w:val="ConsPlusNormal"/>
        <w:ind w:firstLine="540"/>
        <w:jc w:val="both"/>
        <w:rPr>
          <w:sz w:val="22"/>
          <w:szCs w:val="22"/>
        </w:rPr>
      </w:pPr>
      <w:r w:rsidRPr="00186886">
        <w:rPr>
          <w:sz w:val="22"/>
          <w:szCs w:val="22"/>
        </w:rPr>
        <w:t>5. Целью кодекса является установление этических норм и правил служебного поведения должностных лиц для достойного выполнения ими своей профессиональной деятельности, а также содействие укреплению их авторитета, доверия граждан к органам местного самоуправления и обеспечение единых норм поведения должностных лиц.</w:t>
      </w:r>
    </w:p>
    <w:p w:rsidR="00CC2379" w:rsidRPr="00186886" w:rsidRDefault="00CC2379" w:rsidP="000A72F6">
      <w:pPr>
        <w:pStyle w:val="ConsPlusNormal"/>
        <w:ind w:firstLine="540"/>
        <w:jc w:val="both"/>
        <w:rPr>
          <w:sz w:val="22"/>
          <w:szCs w:val="22"/>
        </w:rPr>
      </w:pPr>
      <w:r w:rsidRPr="00186886">
        <w:rPr>
          <w:sz w:val="22"/>
          <w:szCs w:val="22"/>
        </w:rPr>
        <w:t>6. Кодекс призван повысить эффективность выполнения должностными лицами  своих должностных обязанностей.</w:t>
      </w:r>
    </w:p>
    <w:p w:rsidR="00CC2379" w:rsidRPr="00186886" w:rsidRDefault="00CC2379" w:rsidP="000A72F6">
      <w:pPr>
        <w:pStyle w:val="ConsPlusNormal"/>
        <w:ind w:firstLine="540"/>
        <w:jc w:val="both"/>
        <w:rPr>
          <w:sz w:val="22"/>
          <w:szCs w:val="22"/>
        </w:rPr>
      </w:pPr>
      <w:r w:rsidRPr="00186886">
        <w:rPr>
          <w:sz w:val="22"/>
          <w:szCs w:val="22"/>
        </w:rPr>
        <w:t>7.  Кодекс служит основой для формирования должной морали, выступает как институт общественного сознания и нравственности должностных лиц, их самоконтроля.</w:t>
      </w:r>
    </w:p>
    <w:p w:rsidR="00CC2379" w:rsidRPr="00186886" w:rsidRDefault="00CC2379" w:rsidP="000A72F6">
      <w:pPr>
        <w:pStyle w:val="ConsPlusNormal"/>
        <w:ind w:firstLine="540"/>
        <w:jc w:val="both"/>
        <w:rPr>
          <w:sz w:val="22"/>
          <w:szCs w:val="22"/>
        </w:rPr>
      </w:pPr>
      <w:r w:rsidRPr="00186886">
        <w:rPr>
          <w:sz w:val="22"/>
          <w:szCs w:val="22"/>
        </w:rPr>
        <w:t>8. Знание и соблюдение должностными лицами положений кодекса является одним из критериев оценки качества их профессиональной деятельности и служебного поведения.</w:t>
      </w:r>
    </w:p>
    <w:p w:rsidR="00CC2379" w:rsidRPr="00186886" w:rsidRDefault="00CC2379" w:rsidP="000A72F6">
      <w:pPr>
        <w:pStyle w:val="ConsPlusNormal"/>
        <w:ind w:firstLine="540"/>
        <w:jc w:val="both"/>
        <w:rPr>
          <w:sz w:val="22"/>
          <w:szCs w:val="22"/>
        </w:rPr>
      </w:pPr>
    </w:p>
    <w:p w:rsidR="00CC2379" w:rsidRDefault="00CC2379" w:rsidP="00E07108">
      <w:pPr>
        <w:pStyle w:val="ConsPlusNormal"/>
        <w:jc w:val="center"/>
        <w:rPr>
          <w:b/>
          <w:bCs/>
          <w:sz w:val="22"/>
          <w:szCs w:val="22"/>
        </w:rPr>
      </w:pPr>
      <w:r w:rsidRPr="00E07108">
        <w:rPr>
          <w:b/>
          <w:bCs/>
          <w:sz w:val="22"/>
          <w:szCs w:val="22"/>
          <w:lang w:val="en-US"/>
        </w:rPr>
        <w:t>II</w:t>
      </w:r>
      <w:r w:rsidRPr="00E07108">
        <w:rPr>
          <w:b/>
          <w:bCs/>
          <w:sz w:val="22"/>
          <w:szCs w:val="22"/>
        </w:rPr>
        <w:t xml:space="preserve">. Основные принципы и правила служебного поведения должностных лиц, </w:t>
      </w:r>
    </w:p>
    <w:p w:rsidR="00CC2379" w:rsidRPr="00E07108" w:rsidRDefault="00CC2379" w:rsidP="00E07108">
      <w:pPr>
        <w:pStyle w:val="ConsPlusNormal"/>
        <w:jc w:val="center"/>
        <w:rPr>
          <w:b/>
          <w:bCs/>
          <w:sz w:val="22"/>
          <w:szCs w:val="22"/>
        </w:rPr>
      </w:pPr>
      <w:r w:rsidRPr="00E07108">
        <w:rPr>
          <w:b/>
          <w:bCs/>
          <w:sz w:val="22"/>
          <w:szCs w:val="22"/>
        </w:rPr>
        <w:t xml:space="preserve">замещающих муниципальные должности  сельского поселения </w:t>
      </w:r>
      <w:r>
        <w:rPr>
          <w:b/>
          <w:bCs/>
          <w:sz w:val="22"/>
          <w:szCs w:val="22"/>
        </w:rPr>
        <w:t>Сингапай</w:t>
      </w:r>
    </w:p>
    <w:p w:rsidR="00CC2379" w:rsidRPr="00E07108" w:rsidRDefault="00CC2379" w:rsidP="00E07108">
      <w:pPr>
        <w:pStyle w:val="ConsPlusNormal"/>
        <w:ind w:firstLine="540"/>
        <w:jc w:val="center"/>
        <w:rPr>
          <w:b/>
          <w:bCs/>
          <w:sz w:val="22"/>
          <w:szCs w:val="22"/>
        </w:rPr>
      </w:pPr>
    </w:p>
    <w:p w:rsidR="00CC2379" w:rsidRPr="00186886" w:rsidRDefault="00CC2379" w:rsidP="000A72F6">
      <w:pPr>
        <w:pStyle w:val="ConsPlusNormal"/>
        <w:ind w:firstLine="540"/>
        <w:jc w:val="both"/>
        <w:rPr>
          <w:sz w:val="22"/>
          <w:szCs w:val="22"/>
        </w:rPr>
      </w:pPr>
      <w:r w:rsidRPr="00186886">
        <w:rPr>
          <w:sz w:val="22"/>
          <w:szCs w:val="22"/>
        </w:rPr>
        <w:t xml:space="preserve">9. Основные принципы служебного поведения должностных лиц являются основой поведения граждан Российской Федерации в связи с замещением ими муниципальной должности сельского поселения </w:t>
      </w:r>
      <w:r>
        <w:rPr>
          <w:sz w:val="22"/>
          <w:szCs w:val="22"/>
        </w:rPr>
        <w:t>Сингапай</w:t>
      </w:r>
      <w:r w:rsidRPr="00186886">
        <w:rPr>
          <w:sz w:val="22"/>
          <w:szCs w:val="22"/>
        </w:rPr>
        <w:t>.</w:t>
      </w:r>
    </w:p>
    <w:p w:rsidR="00CC2379" w:rsidRPr="00186886" w:rsidRDefault="00CC2379" w:rsidP="000A72F6">
      <w:pPr>
        <w:pStyle w:val="ConsPlusNormal"/>
        <w:ind w:firstLine="540"/>
        <w:jc w:val="both"/>
        <w:rPr>
          <w:sz w:val="22"/>
          <w:szCs w:val="22"/>
        </w:rPr>
      </w:pPr>
      <w:r w:rsidRPr="00186886">
        <w:rPr>
          <w:sz w:val="22"/>
          <w:szCs w:val="22"/>
        </w:rPr>
        <w:t>10. Должностные лица, сознавая ответственность перед государством, обществом и гражданами, призваны:</w:t>
      </w:r>
    </w:p>
    <w:p w:rsidR="00CC2379" w:rsidRPr="00186886" w:rsidRDefault="00CC2379" w:rsidP="000A72F6">
      <w:pPr>
        <w:pStyle w:val="ConsPlusNormal"/>
        <w:ind w:firstLine="540"/>
        <w:jc w:val="both"/>
        <w:rPr>
          <w:sz w:val="22"/>
          <w:szCs w:val="22"/>
        </w:rPr>
      </w:pPr>
      <w:r w:rsidRPr="00186886">
        <w:rPr>
          <w:sz w:val="22"/>
          <w:szCs w:val="22"/>
        </w:rPr>
        <w:t xml:space="preserve">а) исполнять должностные обязанности добросовестно и на высоком профессиональном уровне в целях </w:t>
      </w:r>
      <w:r>
        <w:rPr>
          <w:sz w:val="22"/>
          <w:szCs w:val="22"/>
        </w:rPr>
        <w:t>сельского</w:t>
      </w:r>
      <w:r w:rsidRPr="00186886">
        <w:rPr>
          <w:sz w:val="22"/>
          <w:szCs w:val="22"/>
        </w:rPr>
        <w:t xml:space="preserve"> поселения </w:t>
      </w:r>
      <w:r>
        <w:rPr>
          <w:sz w:val="22"/>
          <w:szCs w:val="22"/>
        </w:rPr>
        <w:t>Сингапай</w:t>
      </w:r>
      <w:r w:rsidRPr="00186886">
        <w:rPr>
          <w:sz w:val="22"/>
          <w:szCs w:val="22"/>
        </w:rPr>
        <w:t>;</w:t>
      </w:r>
    </w:p>
    <w:p w:rsidR="00CC2379" w:rsidRPr="00186886" w:rsidRDefault="00CC2379" w:rsidP="000A72F6">
      <w:pPr>
        <w:pStyle w:val="ConsPlusNormal"/>
        <w:ind w:firstLine="540"/>
        <w:jc w:val="both"/>
        <w:rPr>
          <w:sz w:val="22"/>
          <w:szCs w:val="22"/>
        </w:rPr>
      </w:pPr>
      <w:r w:rsidRPr="00186886">
        <w:rPr>
          <w:sz w:val="22"/>
          <w:szCs w:val="22"/>
        </w:rPr>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w:t>
      </w:r>
    </w:p>
    <w:p w:rsidR="00CC2379" w:rsidRPr="00186886" w:rsidRDefault="00CC2379" w:rsidP="000A72F6">
      <w:pPr>
        <w:pStyle w:val="ConsPlusNormal"/>
        <w:ind w:firstLine="540"/>
        <w:jc w:val="both"/>
        <w:rPr>
          <w:sz w:val="22"/>
          <w:szCs w:val="22"/>
        </w:rPr>
      </w:pPr>
      <w:r w:rsidRPr="00186886">
        <w:rPr>
          <w:sz w:val="22"/>
          <w:szCs w:val="22"/>
        </w:rPr>
        <w:t>в) осуществлять свою деятельность в пределах полномочий органов местного самоуправления сельского поселения</w:t>
      </w:r>
      <w:r>
        <w:rPr>
          <w:sz w:val="22"/>
          <w:szCs w:val="22"/>
        </w:rPr>
        <w:t xml:space="preserve"> Сингапай</w:t>
      </w:r>
      <w:r w:rsidRPr="00186886">
        <w:rPr>
          <w:sz w:val="22"/>
          <w:szCs w:val="22"/>
        </w:rPr>
        <w:t>.</w:t>
      </w:r>
    </w:p>
    <w:p w:rsidR="00CC2379" w:rsidRPr="00186886" w:rsidRDefault="00CC2379" w:rsidP="000A72F6">
      <w:pPr>
        <w:pStyle w:val="ConsPlusNormal"/>
        <w:ind w:firstLine="540"/>
        <w:jc w:val="both"/>
        <w:rPr>
          <w:sz w:val="22"/>
          <w:szCs w:val="22"/>
        </w:rPr>
      </w:pPr>
      <w:r w:rsidRPr="00186886">
        <w:rPr>
          <w:sz w:val="22"/>
          <w:szCs w:val="22"/>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C2379" w:rsidRPr="00186886" w:rsidRDefault="00CC2379" w:rsidP="000A72F6">
      <w:pPr>
        <w:pStyle w:val="ConsPlusNormal"/>
        <w:ind w:firstLine="540"/>
        <w:jc w:val="both"/>
        <w:rPr>
          <w:sz w:val="22"/>
          <w:szCs w:val="22"/>
        </w:rPr>
      </w:pPr>
      <w:r w:rsidRPr="00186886">
        <w:rPr>
          <w:sz w:val="22"/>
          <w:szCs w:val="22"/>
        </w:rPr>
        <w:t xml:space="preserve">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CC2379" w:rsidRPr="00186886" w:rsidRDefault="00CC2379" w:rsidP="000A72F6">
      <w:pPr>
        <w:pStyle w:val="ConsPlusNormal"/>
        <w:ind w:firstLine="540"/>
        <w:jc w:val="both"/>
        <w:rPr>
          <w:sz w:val="22"/>
          <w:szCs w:val="22"/>
        </w:rPr>
      </w:pPr>
      <w:r w:rsidRPr="00186886">
        <w:rPr>
          <w:sz w:val="22"/>
          <w:szCs w:val="22"/>
        </w:rPr>
        <w:t>е) уведомлять органы прокуратуры или другие государственные органы обо всех случаях обращения к должностному лицу каких-либо лиц в целях склонения к совершению коррупционных правонарушений;</w:t>
      </w:r>
    </w:p>
    <w:p w:rsidR="00CC2379" w:rsidRPr="00186886" w:rsidRDefault="00CC2379" w:rsidP="000A72F6">
      <w:pPr>
        <w:pStyle w:val="ConsPlusNormal"/>
        <w:ind w:firstLine="540"/>
        <w:jc w:val="both"/>
        <w:rPr>
          <w:sz w:val="22"/>
          <w:szCs w:val="22"/>
        </w:rPr>
      </w:pPr>
      <w:r w:rsidRPr="00186886">
        <w:rPr>
          <w:sz w:val="22"/>
          <w:szCs w:val="22"/>
        </w:rPr>
        <w:t xml:space="preserve">ж) соблюдать установленные муниципальными  нормативными правовыми актами  ограничения и запреты, исполнять обязанности, связанные с замещением муниципальной должности сельского поселения </w:t>
      </w:r>
      <w:r>
        <w:rPr>
          <w:sz w:val="22"/>
          <w:szCs w:val="22"/>
        </w:rPr>
        <w:t>Сингапай;</w:t>
      </w:r>
    </w:p>
    <w:p w:rsidR="00CC2379" w:rsidRPr="00186886" w:rsidRDefault="00CC2379" w:rsidP="000A72F6">
      <w:pPr>
        <w:pStyle w:val="ConsPlusNormal"/>
        <w:ind w:firstLine="540"/>
        <w:jc w:val="both"/>
        <w:rPr>
          <w:sz w:val="22"/>
          <w:szCs w:val="22"/>
        </w:rPr>
      </w:pPr>
      <w:r w:rsidRPr="00186886">
        <w:rPr>
          <w:sz w:val="22"/>
          <w:szCs w:val="22"/>
        </w:rPr>
        <w:t xml:space="preserve">з) соблюдать беспристрастность, исключающую возможность влияния на их служебную деятельность решений политических партий и общественных объединений; </w:t>
      </w:r>
    </w:p>
    <w:p w:rsidR="00CC2379" w:rsidRPr="00186886" w:rsidRDefault="00CC2379" w:rsidP="000A72F6">
      <w:pPr>
        <w:pStyle w:val="ConsPlusNormal"/>
        <w:ind w:firstLine="540"/>
        <w:jc w:val="both"/>
        <w:rPr>
          <w:sz w:val="22"/>
          <w:szCs w:val="22"/>
        </w:rPr>
      </w:pPr>
      <w:r w:rsidRPr="00186886">
        <w:rPr>
          <w:sz w:val="22"/>
          <w:szCs w:val="22"/>
        </w:rPr>
        <w:t>и) соблюдать нормы служебной, профессиональной этики и правила делового поведения;</w:t>
      </w:r>
    </w:p>
    <w:p w:rsidR="00CC2379" w:rsidRPr="00186886" w:rsidRDefault="00CC2379" w:rsidP="000A72F6">
      <w:pPr>
        <w:pStyle w:val="ConsPlusNormal"/>
        <w:ind w:firstLine="540"/>
        <w:jc w:val="both"/>
        <w:rPr>
          <w:sz w:val="22"/>
          <w:szCs w:val="22"/>
        </w:rPr>
      </w:pPr>
      <w:r w:rsidRPr="00186886">
        <w:rPr>
          <w:sz w:val="22"/>
          <w:szCs w:val="22"/>
        </w:rPr>
        <w:t>к) проявлять корректность и внимательность в обращении с гражданами и должностными лицами;</w:t>
      </w:r>
    </w:p>
    <w:p w:rsidR="00CC2379" w:rsidRPr="00186886" w:rsidRDefault="00CC2379" w:rsidP="000A72F6">
      <w:pPr>
        <w:pStyle w:val="ConsPlusNormal"/>
        <w:ind w:firstLine="540"/>
        <w:jc w:val="both"/>
        <w:rPr>
          <w:sz w:val="22"/>
          <w:szCs w:val="22"/>
        </w:rPr>
      </w:pPr>
      <w:r w:rsidRPr="00186886">
        <w:rPr>
          <w:sz w:val="22"/>
          <w:szCs w:val="22"/>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C2379" w:rsidRPr="00186886" w:rsidRDefault="00CC2379" w:rsidP="000A72F6">
      <w:pPr>
        <w:pStyle w:val="ConsPlusNormal"/>
        <w:ind w:firstLine="540"/>
        <w:jc w:val="both"/>
        <w:rPr>
          <w:sz w:val="22"/>
          <w:szCs w:val="22"/>
        </w:rPr>
      </w:pPr>
      <w:r w:rsidRPr="00186886">
        <w:rPr>
          <w:sz w:val="22"/>
          <w:szCs w:val="22"/>
        </w:rPr>
        <w:t xml:space="preserve">м) воздерживаться от поведения, которое могло бы вызвать сомнение в добросовестном исполнении должностным лицом  должностных обязанностей, а также избегать конфликтных ситуаций, способных нанести ущерб его репутации или авторитету органам местного самоуправления  сельского поселения </w:t>
      </w:r>
      <w:r>
        <w:rPr>
          <w:sz w:val="22"/>
          <w:szCs w:val="22"/>
        </w:rPr>
        <w:t>Сингапай;</w:t>
      </w:r>
    </w:p>
    <w:p w:rsidR="00CC2379" w:rsidRPr="00186886" w:rsidRDefault="00CC2379" w:rsidP="000A72F6">
      <w:pPr>
        <w:pStyle w:val="ConsPlusNormal"/>
        <w:ind w:firstLine="540"/>
        <w:jc w:val="both"/>
        <w:rPr>
          <w:sz w:val="22"/>
          <w:szCs w:val="22"/>
        </w:rPr>
      </w:pPr>
      <w:r w:rsidRPr="00186886">
        <w:rPr>
          <w:sz w:val="22"/>
          <w:szCs w:val="22"/>
        </w:rPr>
        <w:t xml:space="preserve">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p>
    <w:p w:rsidR="00CC2379" w:rsidRPr="00186886" w:rsidRDefault="00CC2379" w:rsidP="000A72F6">
      <w:pPr>
        <w:pStyle w:val="ConsPlusNormal"/>
        <w:ind w:firstLine="540"/>
        <w:jc w:val="both"/>
        <w:rPr>
          <w:sz w:val="22"/>
          <w:szCs w:val="22"/>
        </w:rPr>
      </w:pPr>
      <w:r w:rsidRPr="00186886">
        <w:rPr>
          <w:sz w:val="22"/>
          <w:szCs w:val="22"/>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CC2379" w:rsidRPr="00186886" w:rsidRDefault="00CC2379" w:rsidP="000A72F6">
      <w:pPr>
        <w:pStyle w:val="ConsPlusNormal"/>
        <w:ind w:firstLine="540"/>
        <w:jc w:val="both"/>
        <w:rPr>
          <w:sz w:val="22"/>
          <w:szCs w:val="22"/>
        </w:rPr>
      </w:pPr>
      <w:r w:rsidRPr="00186886">
        <w:rPr>
          <w:sz w:val="22"/>
          <w:szCs w:val="22"/>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должностного лица;</w:t>
      </w:r>
    </w:p>
    <w:p w:rsidR="00CC2379" w:rsidRPr="00186886" w:rsidRDefault="00CC2379" w:rsidP="000A72F6">
      <w:pPr>
        <w:pStyle w:val="ConsPlusNormal"/>
        <w:ind w:firstLine="540"/>
        <w:jc w:val="both"/>
        <w:rPr>
          <w:sz w:val="22"/>
          <w:szCs w:val="22"/>
        </w:rPr>
      </w:pPr>
      <w:r w:rsidRPr="00186886">
        <w:rPr>
          <w:sz w:val="22"/>
          <w:szCs w:val="22"/>
        </w:rPr>
        <w:t>р) соблюдать установленные в органах местного самоуправления правила публичных выступлений и предоставления служебной информации;</w:t>
      </w:r>
    </w:p>
    <w:p w:rsidR="00CC2379" w:rsidRPr="00186886" w:rsidRDefault="00CC2379" w:rsidP="000A72F6">
      <w:pPr>
        <w:pStyle w:val="ConsPlusNormal"/>
        <w:ind w:firstLine="540"/>
        <w:jc w:val="both"/>
        <w:rPr>
          <w:sz w:val="22"/>
          <w:szCs w:val="22"/>
        </w:rPr>
      </w:pPr>
      <w:r w:rsidRPr="00186886">
        <w:rPr>
          <w:sz w:val="22"/>
          <w:szCs w:val="22"/>
        </w:rPr>
        <w:t>с)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а также оказывать содействие в получении достоверной информации в установленном порядке;</w:t>
      </w:r>
    </w:p>
    <w:p w:rsidR="00CC2379" w:rsidRPr="00186886" w:rsidRDefault="00CC2379" w:rsidP="000A72F6">
      <w:pPr>
        <w:pStyle w:val="ConsPlusNormal"/>
        <w:ind w:firstLine="540"/>
        <w:jc w:val="both"/>
        <w:rPr>
          <w:sz w:val="22"/>
          <w:szCs w:val="22"/>
        </w:rPr>
      </w:pPr>
      <w:r w:rsidRPr="00186886">
        <w:rPr>
          <w:sz w:val="22"/>
          <w:szCs w:val="22"/>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договорами Российской Федерации, обычаями делового оборота;</w:t>
      </w:r>
    </w:p>
    <w:p w:rsidR="00CC2379" w:rsidRPr="00186886" w:rsidRDefault="00CC2379" w:rsidP="000A72F6">
      <w:pPr>
        <w:pStyle w:val="ConsPlusNormal"/>
        <w:ind w:firstLine="540"/>
        <w:jc w:val="both"/>
        <w:rPr>
          <w:sz w:val="22"/>
          <w:szCs w:val="22"/>
        </w:rPr>
      </w:pPr>
      <w:r w:rsidRPr="00186886">
        <w:rPr>
          <w:sz w:val="22"/>
          <w:szCs w:val="22"/>
        </w:rPr>
        <w:t xml:space="preserve">у) постоянно стремиться к обеспечению как можно более эффективного распоряжения ресурсами, находящимися </w:t>
      </w:r>
      <w:bookmarkStart w:id="1" w:name="_GoBack"/>
      <w:bookmarkEnd w:id="1"/>
      <w:r w:rsidRPr="00186886">
        <w:rPr>
          <w:sz w:val="22"/>
          <w:szCs w:val="22"/>
        </w:rPr>
        <w:t>в сфере его ответственности.</w:t>
      </w:r>
    </w:p>
    <w:p w:rsidR="00CC2379" w:rsidRPr="00186886" w:rsidRDefault="00CC2379" w:rsidP="000A72F6">
      <w:pPr>
        <w:pStyle w:val="ConsPlusNormal"/>
        <w:ind w:firstLine="540"/>
        <w:jc w:val="both"/>
        <w:rPr>
          <w:sz w:val="22"/>
          <w:szCs w:val="22"/>
        </w:rPr>
      </w:pPr>
      <w:r w:rsidRPr="00186886">
        <w:rPr>
          <w:sz w:val="22"/>
          <w:szCs w:val="22"/>
        </w:rPr>
        <w:t>11. Должностные лица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rsidR="00CC2379" w:rsidRPr="00186886" w:rsidRDefault="00CC2379" w:rsidP="000A72F6">
      <w:pPr>
        <w:pStyle w:val="ConsPlusNormal"/>
        <w:ind w:firstLine="540"/>
        <w:jc w:val="both"/>
        <w:rPr>
          <w:sz w:val="22"/>
          <w:szCs w:val="22"/>
        </w:rPr>
      </w:pPr>
      <w:r w:rsidRPr="00186886">
        <w:rPr>
          <w:sz w:val="22"/>
          <w:szCs w:val="22"/>
        </w:rPr>
        <w:t>12. Должностные лица в своей деятельности не должны допускать нарушение законов и муниципальных нормативных правовых актов, исходя из политической, экономической целесообразности либо по иным мотивам.</w:t>
      </w:r>
    </w:p>
    <w:p w:rsidR="00CC2379" w:rsidRPr="00186886" w:rsidRDefault="00CC2379" w:rsidP="000A72F6">
      <w:pPr>
        <w:pStyle w:val="ConsPlusNormal"/>
        <w:ind w:firstLine="540"/>
        <w:jc w:val="both"/>
        <w:rPr>
          <w:sz w:val="22"/>
          <w:szCs w:val="22"/>
        </w:rPr>
      </w:pPr>
      <w:r w:rsidRPr="00186886">
        <w:rPr>
          <w:sz w:val="22"/>
          <w:szCs w:val="22"/>
        </w:rPr>
        <w:t>13. Должностные лица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CC2379" w:rsidRPr="00186886" w:rsidRDefault="00CC2379" w:rsidP="000A72F6">
      <w:pPr>
        <w:pStyle w:val="ConsPlusNormal"/>
        <w:ind w:firstLine="540"/>
        <w:jc w:val="both"/>
        <w:rPr>
          <w:sz w:val="22"/>
          <w:szCs w:val="22"/>
        </w:rPr>
      </w:pPr>
      <w:r w:rsidRPr="00186886">
        <w:rPr>
          <w:sz w:val="22"/>
          <w:szCs w:val="22"/>
        </w:rPr>
        <w:t>14. Должностные лица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CC2379" w:rsidRPr="00186886" w:rsidRDefault="00CC2379" w:rsidP="000A72F6">
      <w:pPr>
        <w:pStyle w:val="ConsPlusNormal"/>
        <w:ind w:firstLine="540"/>
        <w:jc w:val="both"/>
        <w:rPr>
          <w:sz w:val="22"/>
          <w:szCs w:val="22"/>
        </w:rPr>
      </w:pPr>
      <w:r w:rsidRPr="00186886">
        <w:rPr>
          <w:sz w:val="22"/>
          <w:szCs w:val="22"/>
        </w:rPr>
        <w:t xml:space="preserve">При назначении на муниципальную должность сельского поселения </w:t>
      </w:r>
      <w:r>
        <w:rPr>
          <w:sz w:val="22"/>
          <w:szCs w:val="22"/>
        </w:rPr>
        <w:t>Сингапай</w:t>
      </w:r>
      <w:r w:rsidRPr="00186886">
        <w:rPr>
          <w:sz w:val="22"/>
          <w:szCs w:val="22"/>
        </w:rPr>
        <w:t xml:space="preserve"> и при исполнении должностных обязанностей должностные лица обязаны заявить о наличии или возможности наличия у них личной заинтересованности, которая влияет или может повлиять на надлежащее исполнение ими должностных обязанностей.</w:t>
      </w:r>
    </w:p>
    <w:p w:rsidR="00CC2379" w:rsidRPr="00186886" w:rsidRDefault="00CC2379" w:rsidP="000A72F6">
      <w:pPr>
        <w:pStyle w:val="ConsPlusNormal"/>
        <w:ind w:firstLine="540"/>
        <w:jc w:val="both"/>
        <w:rPr>
          <w:sz w:val="22"/>
          <w:szCs w:val="22"/>
        </w:rPr>
      </w:pPr>
      <w:r w:rsidRPr="00186886">
        <w:rPr>
          <w:sz w:val="22"/>
          <w:szCs w:val="22"/>
        </w:rPr>
        <w:t>15. Должностн</w:t>
      </w:r>
      <w:r>
        <w:rPr>
          <w:sz w:val="22"/>
          <w:szCs w:val="22"/>
        </w:rPr>
        <w:t>ы</w:t>
      </w:r>
      <w:r w:rsidRPr="00186886">
        <w:rPr>
          <w:sz w:val="22"/>
          <w:szCs w:val="22"/>
        </w:rPr>
        <w:t>е лиц</w:t>
      </w:r>
      <w:r>
        <w:rPr>
          <w:sz w:val="22"/>
          <w:szCs w:val="22"/>
        </w:rPr>
        <w:t>а</w:t>
      </w:r>
      <w:r w:rsidRPr="00186886">
        <w:rPr>
          <w:sz w:val="22"/>
          <w:szCs w:val="22"/>
        </w:rPr>
        <w:t xml:space="preserve"> обязаны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CC2379" w:rsidRPr="00186886" w:rsidRDefault="00CC2379" w:rsidP="000A72F6">
      <w:pPr>
        <w:pStyle w:val="ConsPlusNormal"/>
        <w:ind w:firstLine="540"/>
        <w:jc w:val="both"/>
        <w:rPr>
          <w:sz w:val="22"/>
          <w:szCs w:val="22"/>
        </w:rPr>
      </w:pPr>
      <w:r w:rsidRPr="00186886">
        <w:rPr>
          <w:sz w:val="22"/>
          <w:szCs w:val="22"/>
        </w:rPr>
        <w:t>16. Должностн</w:t>
      </w:r>
      <w:r>
        <w:rPr>
          <w:sz w:val="22"/>
          <w:szCs w:val="22"/>
        </w:rPr>
        <w:t>ы</w:t>
      </w:r>
      <w:r w:rsidRPr="00186886">
        <w:rPr>
          <w:sz w:val="22"/>
          <w:szCs w:val="22"/>
        </w:rPr>
        <w:t>е лиц</w:t>
      </w:r>
      <w:r>
        <w:rPr>
          <w:sz w:val="22"/>
          <w:szCs w:val="22"/>
        </w:rPr>
        <w:t>а</w:t>
      </w:r>
      <w:r w:rsidRPr="00186886">
        <w:rPr>
          <w:sz w:val="22"/>
          <w:szCs w:val="22"/>
        </w:rPr>
        <w:t xml:space="preserve"> обязан</w:t>
      </w:r>
      <w:r>
        <w:rPr>
          <w:sz w:val="22"/>
          <w:szCs w:val="22"/>
        </w:rPr>
        <w:t>ы</w:t>
      </w:r>
      <w:r w:rsidRPr="00186886">
        <w:rPr>
          <w:sz w:val="22"/>
          <w:szCs w:val="22"/>
        </w:rPr>
        <w:t xml:space="preserve"> уведомлять представителя нанимателя, органы прокуратуры Российской Федерации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CC2379" w:rsidRPr="00186886" w:rsidRDefault="00CC2379" w:rsidP="000A72F6">
      <w:pPr>
        <w:pStyle w:val="ConsPlusNormal"/>
        <w:ind w:firstLine="540"/>
        <w:jc w:val="both"/>
        <w:rPr>
          <w:sz w:val="22"/>
          <w:szCs w:val="22"/>
        </w:rPr>
      </w:pPr>
      <w:r w:rsidRPr="00186886">
        <w:rPr>
          <w:sz w:val="22"/>
          <w:szCs w:val="22"/>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должностного лица.</w:t>
      </w:r>
    </w:p>
    <w:p w:rsidR="00CC2379" w:rsidRPr="00186886" w:rsidRDefault="00CC2379" w:rsidP="000A72F6">
      <w:pPr>
        <w:pStyle w:val="ConsPlusNormal"/>
        <w:ind w:firstLine="540"/>
        <w:jc w:val="both"/>
        <w:rPr>
          <w:sz w:val="22"/>
          <w:szCs w:val="22"/>
        </w:rPr>
      </w:pPr>
      <w:r w:rsidRPr="00186886">
        <w:rPr>
          <w:sz w:val="22"/>
          <w:szCs w:val="22"/>
        </w:rPr>
        <w:t>17. Должностн</w:t>
      </w:r>
      <w:r>
        <w:rPr>
          <w:sz w:val="22"/>
          <w:szCs w:val="22"/>
        </w:rPr>
        <w:t>ы</w:t>
      </w:r>
      <w:r w:rsidRPr="00186886">
        <w:rPr>
          <w:sz w:val="22"/>
          <w:szCs w:val="22"/>
        </w:rPr>
        <w:t>м лиц</w:t>
      </w:r>
      <w:r>
        <w:rPr>
          <w:sz w:val="22"/>
          <w:szCs w:val="22"/>
        </w:rPr>
        <w:t>ам</w:t>
      </w:r>
      <w:r w:rsidRPr="00186886">
        <w:rPr>
          <w:sz w:val="22"/>
          <w:szCs w:val="22"/>
        </w:rPr>
        <w:t xml:space="preserve">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должностным лицом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должностным лицом  по акту в орган местного самоуправления сельского поселения </w:t>
      </w:r>
      <w:r>
        <w:rPr>
          <w:sz w:val="22"/>
          <w:szCs w:val="22"/>
        </w:rPr>
        <w:t>Сингапай</w:t>
      </w:r>
      <w:r w:rsidRPr="00186886">
        <w:rPr>
          <w:sz w:val="22"/>
          <w:szCs w:val="22"/>
        </w:rPr>
        <w:t>, за исключением случаев, установленных законодательством Российской Федерации.</w:t>
      </w:r>
    </w:p>
    <w:p w:rsidR="00CC2379" w:rsidRPr="00186886" w:rsidRDefault="00CC2379" w:rsidP="000A72F6">
      <w:pPr>
        <w:pStyle w:val="ConsPlusNormal"/>
        <w:ind w:firstLine="540"/>
        <w:jc w:val="both"/>
        <w:rPr>
          <w:sz w:val="22"/>
          <w:szCs w:val="22"/>
        </w:rPr>
      </w:pPr>
      <w:r w:rsidRPr="00186886">
        <w:rPr>
          <w:sz w:val="22"/>
          <w:szCs w:val="22"/>
        </w:rPr>
        <w:t>18. Должностн</w:t>
      </w:r>
      <w:r>
        <w:rPr>
          <w:sz w:val="22"/>
          <w:szCs w:val="22"/>
        </w:rPr>
        <w:t>ы</w:t>
      </w:r>
      <w:r w:rsidRPr="00186886">
        <w:rPr>
          <w:sz w:val="22"/>
          <w:szCs w:val="22"/>
        </w:rPr>
        <w:t>е лиц</w:t>
      </w:r>
      <w:r>
        <w:rPr>
          <w:sz w:val="22"/>
          <w:szCs w:val="22"/>
        </w:rPr>
        <w:t>а</w:t>
      </w:r>
      <w:r w:rsidRPr="00186886">
        <w:rPr>
          <w:sz w:val="22"/>
          <w:szCs w:val="22"/>
        </w:rPr>
        <w:t xml:space="preserve"> мо</w:t>
      </w:r>
      <w:r>
        <w:rPr>
          <w:sz w:val="22"/>
          <w:szCs w:val="22"/>
        </w:rPr>
        <w:t>гут</w:t>
      </w:r>
      <w:r w:rsidRPr="00186886">
        <w:rPr>
          <w:sz w:val="22"/>
          <w:szCs w:val="22"/>
        </w:rPr>
        <w:t xml:space="preserve"> обрабатывать и передавать служебную информацию при соблюдении действующих в органах местного самоуправления сельского поселения норм и требований, принятых в соответствии с законодательством Российской Федерации.</w:t>
      </w:r>
    </w:p>
    <w:p w:rsidR="00CC2379" w:rsidRPr="00186886" w:rsidRDefault="00CC2379" w:rsidP="000A72F6">
      <w:pPr>
        <w:pStyle w:val="ConsPlusNormal"/>
        <w:ind w:firstLine="540"/>
        <w:jc w:val="both"/>
        <w:rPr>
          <w:sz w:val="22"/>
          <w:szCs w:val="22"/>
        </w:rPr>
      </w:pPr>
      <w:r w:rsidRPr="00186886">
        <w:rPr>
          <w:sz w:val="22"/>
          <w:szCs w:val="22"/>
        </w:rPr>
        <w:t>19. Должностн</w:t>
      </w:r>
      <w:r>
        <w:rPr>
          <w:sz w:val="22"/>
          <w:szCs w:val="22"/>
        </w:rPr>
        <w:t>ы</w:t>
      </w:r>
      <w:r w:rsidRPr="00186886">
        <w:rPr>
          <w:sz w:val="22"/>
          <w:szCs w:val="22"/>
        </w:rPr>
        <w:t>е лиц</w:t>
      </w:r>
      <w:r>
        <w:rPr>
          <w:sz w:val="22"/>
          <w:szCs w:val="22"/>
        </w:rPr>
        <w:t>а</w:t>
      </w:r>
      <w:r w:rsidRPr="00186886">
        <w:rPr>
          <w:sz w:val="22"/>
          <w:szCs w:val="22"/>
        </w:rPr>
        <w:t xml:space="preserve"> обязан</w:t>
      </w:r>
      <w:r>
        <w:rPr>
          <w:sz w:val="22"/>
          <w:szCs w:val="22"/>
        </w:rPr>
        <w:t>ы</w:t>
      </w:r>
      <w:r w:rsidRPr="00186886">
        <w:rPr>
          <w:sz w:val="22"/>
          <w:szCs w:val="22"/>
        </w:rPr>
        <w:t xml:space="preserve"> принимать соответствующие меры по обеспечению безопасности и конфиденциальности информации, за несанкционированное разглашение которой он</w:t>
      </w:r>
      <w:r>
        <w:rPr>
          <w:sz w:val="22"/>
          <w:szCs w:val="22"/>
        </w:rPr>
        <w:t>и</w:t>
      </w:r>
      <w:r w:rsidRPr="00186886">
        <w:rPr>
          <w:sz w:val="22"/>
          <w:szCs w:val="22"/>
        </w:rPr>
        <w:t xml:space="preserve"> нес</w:t>
      </w:r>
      <w:r>
        <w:rPr>
          <w:sz w:val="22"/>
          <w:szCs w:val="22"/>
        </w:rPr>
        <w:t>у</w:t>
      </w:r>
      <w:r w:rsidRPr="00186886">
        <w:rPr>
          <w:sz w:val="22"/>
          <w:szCs w:val="22"/>
        </w:rPr>
        <w:t xml:space="preserve">т ответственность или (и) которая стала известна </w:t>
      </w:r>
      <w:r>
        <w:rPr>
          <w:sz w:val="22"/>
          <w:szCs w:val="22"/>
        </w:rPr>
        <w:t>им</w:t>
      </w:r>
      <w:r w:rsidRPr="00186886">
        <w:rPr>
          <w:sz w:val="22"/>
          <w:szCs w:val="22"/>
        </w:rPr>
        <w:t xml:space="preserve"> в связи с исполнением им</w:t>
      </w:r>
      <w:r>
        <w:rPr>
          <w:sz w:val="22"/>
          <w:szCs w:val="22"/>
        </w:rPr>
        <w:t>и</w:t>
      </w:r>
      <w:r w:rsidRPr="00186886">
        <w:rPr>
          <w:sz w:val="22"/>
          <w:szCs w:val="22"/>
        </w:rPr>
        <w:t xml:space="preserve"> должностных обязанностей.</w:t>
      </w:r>
    </w:p>
    <w:p w:rsidR="00CC2379" w:rsidRPr="00186886" w:rsidRDefault="00CC2379" w:rsidP="000A72F6">
      <w:pPr>
        <w:pStyle w:val="ConsPlusNormal"/>
        <w:ind w:firstLine="540"/>
        <w:jc w:val="both"/>
        <w:rPr>
          <w:sz w:val="22"/>
          <w:szCs w:val="22"/>
        </w:rPr>
      </w:pPr>
      <w:r w:rsidRPr="00186886">
        <w:rPr>
          <w:sz w:val="22"/>
          <w:szCs w:val="22"/>
        </w:rPr>
        <w:t>20. Должностн</w:t>
      </w:r>
      <w:r>
        <w:rPr>
          <w:sz w:val="22"/>
          <w:szCs w:val="22"/>
        </w:rPr>
        <w:t>ы</w:t>
      </w:r>
      <w:r w:rsidRPr="00186886">
        <w:rPr>
          <w:sz w:val="22"/>
          <w:szCs w:val="22"/>
        </w:rPr>
        <w:t>е лиц</w:t>
      </w:r>
      <w:r>
        <w:rPr>
          <w:sz w:val="22"/>
          <w:szCs w:val="22"/>
        </w:rPr>
        <w:t>а</w:t>
      </w:r>
      <w:r w:rsidRPr="00186886">
        <w:rPr>
          <w:sz w:val="22"/>
          <w:szCs w:val="22"/>
        </w:rPr>
        <w:t>, наделенн</w:t>
      </w:r>
      <w:r>
        <w:rPr>
          <w:sz w:val="22"/>
          <w:szCs w:val="22"/>
        </w:rPr>
        <w:t>ы</w:t>
      </w:r>
      <w:r w:rsidRPr="00186886">
        <w:rPr>
          <w:sz w:val="22"/>
          <w:szCs w:val="22"/>
        </w:rPr>
        <w:t>е организационно-распорядительными полномочиями по отношению к другим муниципальным служащим,  должны быть для них образцом профессионализма, безупречной репутации, способствовать формированию в органах местного самоуправления поселения благоприятного для эффективной работы морально-психологического климата.</w:t>
      </w:r>
    </w:p>
    <w:p w:rsidR="00CC2379" w:rsidRPr="00186886" w:rsidRDefault="00CC2379" w:rsidP="000A72F6">
      <w:pPr>
        <w:pStyle w:val="ConsPlusNormal"/>
        <w:ind w:firstLine="540"/>
        <w:jc w:val="both"/>
        <w:rPr>
          <w:sz w:val="22"/>
          <w:szCs w:val="22"/>
        </w:rPr>
      </w:pPr>
      <w:r w:rsidRPr="00186886">
        <w:rPr>
          <w:sz w:val="22"/>
          <w:szCs w:val="22"/>
        </w:rPr>
        <w:t>21. Должностн</w:t>
      </w:r>
      <w:r>
        <w:rPr>
          <w:sz w:val="22"/>
          <w:szCs w:val="22"/>
        </w:rPr>
        <w:t>ы</w:t>
      </w:r>
      <w:r w:rsidRPr="00186886">
        <w:rPr>
          <w:sz w:val="22"/>
          <w:szCs w:val="22"/>
        </w:rPr>
        <w:t>е лиц</w:t>
      </w:r>
      <w:r>
        <w:rPr>
          <w:sz w:val="22"/>
          <w:szCs w:val="22"/>
        </w:rPr>
        <w:t>а</w:t>
      </w:r>
      <w:r w:rsidRPr="00186886">
        <w:rPr>
          <w:sz w:val="22"/>
          <w:szCs w:val="22"/>
        </w:rPr>
        <w:t>, наделенн</w:t>
      </w:r>
      <w:r>
        <w:rPr>
          <w:sz w:val="22"/>
          <w:szCs w:val="22"/>
        </w:rPr>
        <w:t>ы</w:t>
      </w:r>
      <w:r w:rsidRPr="00186886">
        <w:rPr>
          <w:sz w:val="22"/>
          <w:szCs w:val="22"/>
        </w:rPr>
        <w:t>е организационно-распорядительными полномочиями по отношению к другим муниципальным служащим,   призваны:</w:t>
      </w:r>
    </w:p>
    <w:p w:rsidR="00CC2379" w:rsidRPr="00186886" w:rsidRDefault="00CC2379" w:rsidP="000A72F6">
      <w:pPr>
        <w:pStyle w:val="ConsPlusNormal"/>
        <w:ind w:firstLine="540"/>
        <w:jc w:val="both"/>
        <w:rPr>
          <w:sz w:val="22"/>
          <w:szCs w:val="22"/>
        </w:rPr>
      </w:pPr>
      <w:r w:rsidRPr="00186886">
        <w:rPr>
          <w:sz w:val="22"/>
          <w:szCs w:val="22"/>
        </w:rPr>
        <w:t>а) принимать меры по предотвращению и урегулированию конфликта интересов;</w:t>
      </w:r>
    </w:p>
    <w:p w:rsidR="00CC2379" w:rsidRPr="00186886" w:rsidRDefault="00CC2379" w:rsidP="000A72F6">
      <w:pPr>
        <w:pStyle w:val="ConsPlusNormal"/>
        <w:ind w:firstLine="540"/>
        <w:jc w:val="both"/>
        <w:rPr>
          <w:sz w:val="22"/>
          <w:szCs w:val="22"/>
        </w:rPr>
      </w:pPr>
      <w:r w:rsidRPr="00186886">
        <w:rPr>
          <w:sz w:val="22"/>
          <w:szCs w:val="22"/>
        </w:rPr>
        <w:t>б) принимать меры по предупреждению коррупции;</w:t>
      </w:r>
    </w:p>
    <w:p w:rsidR="00CC2379" w:rsidRPr="00186886" w:rsidRDefault="00CC2379" w:rsidP="000A72F6">
      <w:pPr>
        <w:pStyle w:val="ConsPlusNormal"/>
        <w:ind w:firstLine="540"/>
        <w:jc w:val="both"/>
        <w:rPr>
          <w:sz w:val="22"/>
          <w:szCs w:val="22"/>
        </w:rPr>
      </w:pPr>
      <w:r w:rsidRPr="00186886">
        <w:rPr>
          <w:sz w:val="22"/>
          <w:szCs w:val="22"/>
        </w:rPr>
        <w:t>в) не допускать случаев принуждения муниципальных служащих к участию в деятельности политических партий и общественных объединений.</w:t>
      </w:r>
    </w:p>
    <w:p w:rsidR="00CC2379" w:rsidRPr="00186886" w:rsidRDefault="00CC2379" w:rsidP="000A72F6">
      <w:pPr>
        <w:pStyle w:val="ConsPlusNormal"/>
        <w:ind w:firstLine="540"/>
        <w:jc w:val="both"/>
        <w:rPr>
          <w:sz w:val="22"/>
          <w:szCs w:val="22"/>
        </w:rPr>
      </w:pPr>
      <w:r w:rsidRPr="00186886">
        <w:rPr>
          <w:sz w:val="22"/>
          <w:szCs w:val="22"/>
        </w:rPr>
        <w:t>22. Должностн</w:t>
      </w:r>
      <w:r>
        <w:rPr>
          <w:sz w:val="22"/>
          <w:szCs w:val="22"/>
        </w:rPr>
        <w:t>ы</w:t>
      </w:r>
      <w:r w:rsidRPr="00186886">
        <w:rPr>
          <w:sz w:val="22"/>
          <w:szCs w:val="22"/>
        </w:rPr>
        <w:t>е лиц</w:t>
      </w:r>
      <w:r>
        <w:rPr>
          <w:sz w:val="22"/>
          <w:szCs w:val="22"/>
        </w:rPr>
        <w:t>а</w:t>
      </w:r>
      <w:r w:rsidRPr="00186886">
        <w:rPr>
          <w:sz w:val="22"/>
          <w:szCs w:val="22"/>
        </w:rPr>
        <w:t>, наделенн</w:t>
      </w:r>
      <w:r>
        <w:rPr>
          <w:sz w:val="22"/>
          <w:szCs w:val="22"/>
        </w:rPr>
        <w:t>ы</w:t>
      </w:r>
      <w:r w:rsidRPr="00186886">
        <w:rPr>
          <w:sz w:val="22"/>
          <w:szCs w:val="22"/>
        </w:rPr>
        <w:t>е организационно-распорядительными полномочиями по отношению к другим муниципальным служащим, должны принимать меры к тому, чтобы подчиненные ему муниципальные служащие не допускали коррупционно-опасного поведения, своим личным поведением подавать пример честности, беспристрастности и справедливости.</w:t>
      </w:r>
    </w:p>
    <w:p w:rsidR="00CC2379" w:rsidRPr="00186886" w:rsidRDefault="00CC2379" w:rsidP="000A72F6">
      <w:pPr>
        <w:pStyle w:val="ConsPlusNormal"/>
        <w:ind w:firstLine="540"/>
        <w:jc w:val="both"/>
        <w:rPr>
          <w:sz w:val="22"/>
          <w:szCs w:val="22"/>
        </w:rPr>
      </w:pPr>
      <w:r w:rsidRPr="00186886">
        <w:rPr>
          <w:sz w:val="22"/>
          <w:szCs w:val="22"/>
        </w:rPr>
        <w:t>23. Должностн</w:t>
      </w:r>
      <w:r>
        <w:rPr>
          <w:sz w:val="22"/>
          <w:szCs w:val="22"/>
        </w:rPr>
        <w:t>ы</w:t>
      </w:r>
      <w:r w:rsidRPr="00186886">
        <w:rPr>
          <w:sz w:val="22"/>
          <w:szCs w:val="22"/>
        </w:rPr>
        <w:t>е лиц</w:t>
      </w:r>
      <w:r>
        <w:rPr>
          <w:sz w:val="22"/>
          <w:szCs w:val="22"/>
        </w:rPr>
        <w:t>а</w:t>
      </w:r>
      <w:r w:rsidRPr="00186886">
        <w:rPr>
          <w:sz w:val="22"/>
          <w:szCs w:val="22"/>
        </w:rPr>
        <w:t>,  наделенн</w:t>
      </w:r>
      <w:r>
        <w:rPr>
          <w:sz w:val="22"/>
          <w:szCs w:val="22"/>
        </w:rPr>
        <w:t>ы</w:t>
      </w:r>
      <w:r w:rsidRPr="00186886">
        <w:rPr>
          <w:sz w:val="22"/>
          <w:szCs w:val="22"/>
        </w:rPr>
        <w:t>е организационно-распорядительными полномочиями по отношению к другим муниципальным служащим, несут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w:t>
      </w:r>
      <w:r>
        <w:rPr>
          <w:sz w:val="22"/>
          <w:szCs w:val="22"/>
        </w:rPr>
        <w:t>и</w:t>
      </w:r>
      <w:r w:rsidRPr="00186886">
        <w:rPr>
          <w:sz w:val="22"/>
          <w:szCs w:val="22"/>
        </w:rPr>
        <w:t xml:space="preserve"> не принял</w:t>
      </w:r>
      <w:r>
        <w:rPr>
          <w:sz w:val="22"/>
          <w:szCs w:val="22"/>
        </w:rPr>
        <w:t>и</w:t>
      </w:r>
      <w:r w:rsidRPr="00186886">
        <w:rPr>
          <w:sz w:val="22"/>
          <w:szCs w:val="22"/>
        </w:rPr>
        <w:t xml:space="preserve"> меры по недопущению таких действий или бездействия.</w:t>
      </w:r>
    </w:p>
    <w:p w:rsidR="00CC2379" w:rsidRPr="00186886" w:rsidRDefault="00CC2379" w:rsidP="000A72F6">
      <w:pPr>
        <w:pStyle w:val="ConsPlusNormal"/>
        <w:ind w:firstLine="540"/>
        <w:jc w:val="both"/>
        <w:rPr>
          <w:sz w:val="22"/>
          <w:szCs w:val="22"/>
        </w:rPr>
      </w:pPr>
    </w:p>
    <w:p w:rsidR="00CC2379" w:rsidRPr="00CD581B" w:rsidRDefault="00CC2379" w:rsidP="00CD581B">
      <w:pPr>
        <w:pStyle w:val="ConsPlusNormal"/>
        <w:jc w:val="center"/>
        <w:rPr>
          <w:b/>
          <w:bCs/>
          <w:sz w:val="22"/>
          <w:szCs w:val="22"/>
        </w:rPr>
      </w:pPr>
      <w:r w:rsidRPr="00CD581B">
        <w:rPr>
          <w:b/>
          <w:bCs/>
          <w:sz w:val="22"/>
          <w:szCs w:val="22"/>
        </w:rPr>
        <w:t xml:space="preserve">III. Рекомендательные этические правила служебного поведения должностных лиц, замещающих муниципальные должности сельского поселения </w:t>
      </w:r>
      <w:r>
        <w:rPr>
          <w:b/>
          <w:bCs/>
          <w:sz w:val="22"/>
          <w:szCs w:val="22"/>
        </w:rPr>
        <w:t>Сингапай</w:t>
      </w:r>
    </w:p>
    <w:p w:rsidR="00CC2379" w:rsidRPr="00186886" w:rsidRDefault="00CC2379" w:rsidP="000A72F6">
      <w:pPr>
        <w:pStyle w:val="ConsPlusNormal"/>
        <w:ind w:firstLine="540"/>
        <w:jc w:val="both"/>
        <w:rPr>
          <w:sz w:val="22"/>
          <w:szCs w:val="22"/>
        </w:rPr>
      </w:pPr>
    </w:p>
    <w:p w:rsidR="00CC2379" w:rsidRPr="00186886" w:rsidRDefault="00CC2379" w:rsidP="000A72F6">
      <w:pPr>
        <w:pStyle w:val="ConsPlusNormal"/>
        <w:ind w:firstLine="540"/>
        <w:jc w:val="both"/>
        <w:rPr>
          <w:sz w:val="22"/>
          <w:szCs w:val="22"/>
        </w:rPr>
      </w:pPr>
      <w:r w:rsidRPr="00186886">
        <w:rPr>
          <w:sz w:val="22"/>
          <w:szCs w:val="22"/>
        </w:rPr>
        <w:t>24. В служебном поведении должностном лиц</w:t>
      </w:r>
      <w:r>
        <w:rPr>
          <w:sz w:val="22"/>
          <w:szCs w:val="22"/>
        </w:rPr>
        <w:t>ам</w:t>
      </w:r>
      <w:r w:rsidRPr="00186886">
        <w:rPr>
          <w:sz w:val="22"/>
          <w:szCs w:val="22"/>
        </w:rPr>
        <w:t xml:space="preserve">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CC2379" w:rsidRPr="00186886" w:rsidRDefault="00CC2379" w:rsidP="000A72F6">
      <w:pPr>
        <w:pStyle w:val="ConsPlusNormal"/>
        <w:ind w:firstLine="540"/>
        <w:jc w:val="both"/>
        <w:rPr>
          <w:sz w:val="22"/>
          <w:szCs w:val="22"/>
        </w:rPr>
      </w:pPr>
      <w:r w:rsidRPr="00186886">
        <w:rPr>
          <w:sz w:val="22"/>
          <w:szCs w:val="22"/>
        </w:rPr>
        <w:t>25. В служебном поведении должностные лица воздерживаются от:</w:t>
      </w:r>
    </w:p>
    <w:p w:rsidR="00CC2379" w:rsidRPr="00186886" w:rsidRDefault="00CC2379" w:rsidP="000A72F6">
      <w:pPr>
        <w:pStyle w:val="ConsPlusNormal"/>
        <w:ind w:firstLine="540"/>
        <w:jc w:val="both"/>
        <w:rPr>
          <w:sz w:val="22"/>
          <w:szCs w:val="22"/>
        </w:rPr>
      </w:pPr>
      <w:r w:rsidRPr="00186886">
        <w:rPr>
          <w:sz w:val="22"/>
          <w:szCs w:val="22"/>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C2379" w:rsidRPr="00186886" w:rsidRDefault="00CC2379" w:rsidP="000A72F6">
      <w:pPr>
        <w:pStyle w:val="ConsPlusNormal"/>
        <w:ind w:firstLine="540"/>
        <w:jc w:val="both"/>
        <w:rPr>
          <w:sz w:val="22"/>
          <w:szCs w:val="22"/>
        </w:rPr>
      </w:pPr>
      <w:r w:rsidRPr="00186886">
        <w:rPr>
          <w:sz w:val="22"/>
          <w:szCs w:val="22"/>
        </w:rPr>
        <w:t>б) грубости, проявлений пренебрежительного тона, заносчивости, предвзятых замечаний, предъявления неправомерных, незаслуженных обвинений;</w:t>
      </w:r>
    </w:p>
    <w:p w:rsidR="00CC2379" w:rsidRPr="00186886" w:rsidRDefault="00CC2379" w:rsidP="000A72F6">
      <w:pPr>
        <w:pStyle w:val="ConsPlusNormal"/>
        <w:ind w:firstLine="540"/>
        <w:jc w:val="both"/>
        <w:rPr>
          <w:sz w:val="22"/>
          <w:szCs w:val="22"/>
        </w:rPr>
      </w:pPr>
      <w:r w:rsidRPr="00186886">
        <w:rPr>
          <w:sz w:val="22"/>
          <w:szCs w:val="22"/>
        </w:rPr>
        <w:t>в) угроз, оскорбительных выражений или реплик, действий, препятствующих нормальному общению или провоцирующих противоправное поведение;</w:t>
      </w:r>
    </w:p>
    <w:p w:rsidR="00CC2379" w:rsidRPr="00186886" w:rsidRDefault="00CC2379" w:rsidP="000A72F6">
      <w:pPr>
        <w:pStyle w:val="ConsPlusNormal"/>
        <w:ind w:firstLine="540"/>
        <w:jc w:val="both"/>
        <w:rPr>
          <w:sz w:val="22"/>
          <w:szCs w:val="22"/>
        </w:rPr>
      </w:pPr>
      <w:r w:rsidRPr="00186886">
        <w:rPr>
          <w:sz w:val="22"/>
          <w:szCs w:val="22"/>
        </w:rPr>
        <w:t>г) курения во время служебных совещаний, бесед, иного служебного общения с гражданами.</w:t>
      </w:r>
    </w:p>
    <w:p w:rsidR="00CC2379" w:rsidRPr="00186886" w:rsidRDefault="00CC2379" w:rsidP="000A72F6">
      <w:pPr>
        <w:pStyle w:val="ConsPlusNormal"/>
        <w:ind w:firstLine="540"/>
        <w:jc w:val="both"/>
        <w:rPr>
          <w:sz w:val="22"/>
          <w:szCs w:val="22"/>
        </w:rPr>
      </w:pPr>
      <w:r w:rsidRPr="00186886">
        <w:rPr>
          <w:sz w:val="22"/>
          <w:szCs w:val="22"/>
        </w:rPr>
        <w:t>26. Должностные лица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CC2379" w:rsidRPr="00186886" w:rsidRDefault="00CC2379" w:rsidP="000A72F6">
      <w:pPr>
        <w:pStyle w:val="ConsPlusNormal"/>
        <w:ind w:firstLine="540"/>
        <w:jc w:val="both"/>
        <w:rPr>
          <w:sz w:val="22"/>
          <w:szCs w:val="22"/>
        </w:rPr>
      </w:pPr>
      <w:r w:rsidRPr="00186886">
        <w:rPr>
          <w:sz w:val="22"/>
          <w:szCs w:val="22"/>
        </w:rPr>
        <w:t>Должностные лица  должны быть вежливыми, доброжелательными, корректными, внимательными и проявлять терпимость в общении с гражданами и коллегами.</w:t>
      </w:r>
    </w:p>
    <w:p w:rsidR="00CC2379" w:rsidRPr="00186886" w:rsidRDefault="00CC2379" w:rsidP="000A72F6">
      <w:pPr>
        <w:pStyle w:val="ConsPlusNormal"/>
        <w:ind w:firstLine="540"/>
        <w:jc w:val="both"/>
        <w:rPr>
          <w:sz w:val="22"/>
          <w:szCs w:val="22"/>
        </w:rPr>
      </w:pPr>
      <w:r w:rsidRPr="00186886">
        <w:rPr>
          <w:sz w:val="22"/>
          <w:szCs w:val="22"/>
        </w:rPr>
        <w:t>27. Внешний вид должностного лица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CC2379" w:rsidRPr="00186886" w:rsidRDefault="00CC2379" w:rsidP="000A72F6">
      <w:pPr>
        <w:pStyle w:val="ConsPlusNormal"/>
        <w:ind w:firstLine="540"/>
        <w:jc w:val="both"/>
        <w:rPr>
          <w:sz w:val="22"/>
          <w:szCs w:val="22"/>
        </w:rPr>
      </w:pPr>
    </w:p>
    <w:p w:rsidR="00CC2379" w:rsidRPr="00186886" w:rsidRDefault="00CC2379" w:rsidP="005F081E">
      <w:pPr>
        <w:pStyle w:val="ConsPlusNormal"/>
        <w:ind w:firstLine="540"/>
        <w:jc w:val="both"/>
        <w:rPr>
          <w:sz w:val="22"/>
          <w:szCs w:val="22"/>
        </w:rPr>
      </w:pPr>
    </w:p>
    <w:p w:rsidR="00CC2379" w:rsidRPr="003567E8" w:rsidRDefault="00CC2379" w:rsidP="005F081E">
      <w:pPr>
        <w:shd w:val="clear" w:color="auto" w:fill="FFFFFF"/>
        <w:ind w:left="5812"/>
        <w:jc w:val="both"/>
        <w:rPr>
          <w:rFonts w:ascii="Arial" w:hAnsi="Arial" w:cs="Arial"/>
        </w:rPr>
      </w:pPr>
    </w:p>
    <w:sectPr w:rsidR="00CC2379" w:rsidRPr="003567E8" w:rsidSect="00186886">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379" w:rsidRDefault="00CC2379">
      <w:r>
        <w:separator/>
      </w:r>
    </w:p>
  </w:endnote>
  <w:endnote w:type="continuationSeparator" w:id="0">
    <w:p w:rsidR="00CC2379" w:rsidRDefault="00CC2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DecorCT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379" w:rsidRDefault="00CC2379">
      <w:r>
        <w:separator/>
      </w:r>
    </w:p>
  </w:footnote>
  <w:footnote w:type="continuationSeparator" w:id="0">
    <w:p w:rsidR="00CC2379" w:rsidRDefault="00CC2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79" w:rsidRDefault="00CC2379" w:rsidP="006A4D5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C2379" w:rsidRDefault="00CC23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35AC7"/>
    <w:multiLevelType w:val="multilevel"/>
    <w:tmpl w:val="2F6A8296"/>
    <w:lvl w:ilvl="0">
      <w:start w:val="1"/>
      <w:numFmt w:val="decimal"/>
      <w:lvlText w:val="%1."/>
      <w:lvlJc w:val="left"/>
      <w:pPr>
        <w:ind w:left="928" w:hanging="360"/>
      </w:pPr>
    </w:lvl>
    <w:lvl w:ilvl="1">
      <w:start w:val="1"/>
      <w:numFmt w:val="decimal"/>
      <w:isLgl/>
      <w:lvlText w:val="%1.%2"/>
      <w:lvlJc w:val="left"/>
      <w:pPr>
        <w:ind w:left="1573" w:hanging="1005"/>
      </w:pPr>
      <w:rPr>
        <w:rFonts w:hint="default"/>
      </w:rPr>
    </w:lvl>
    <w:lvl w:ilvl="2">
      <w:start w:val="1"/>
      <w:numFmt w:val="decimal"/>
      <w:isLgl/>
      <w:lvlText w:val="%1.%2.%3"/>
      <w:lvlJc w:val="left"/>
      <w:pPr>
        <w:ind w:left="1573" w:hanging="1005"/>
      </w:pPr>
      <w:rPr>
        <w:rFonts w:hint="default"/>
      </w:rPr>
    </w:lvl>
    <w:lvl w:ilvl="3">
      <w:start w:val="1"/>
      <w:numFmt w:val="decimal"/>
      <w:isLgl/>
      <w:lvlText w:val="%1.%2.%3.%4"/>
      <w:lvlJc w:val="left"/>
      <w:pPr>
        <w:ind w:left="1573" w:hanging="1005"/>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
    <w:nsid w:val="2C237846"/>
    <w:multiLevelType w:val="hybridMultilevel"/>
    <w:tmpl w:val="9C8C4456"/>
    <w:lvl w:ilvl="0" w:tplc="0A860C98">
      <w:start w:val="1"/>
      <w:numFmt w:val="decimal"/>
      <w:lvlText w:val="%1."/>
      <w:lvlJc w:val="righ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B271BF"/>
    <w:multiLevelType w:val="hybridMultilevel"/>
    <w:tmpl w:val="9C8C4456"/>
    <w:lvl w:ilvl="0" w:tplc="0A860C9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CB50E8"/>
    <w:multiLevelType w:val="hybridMultilevel"/>
    <w:tmpl w:val="54861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77F0F2C"/>
    <w:multiLevelType w:val="hybridMultilevel"/>
    <w:tmpl w:val="DF381AC2"/>
    <w:lvl w:ilvl="0" w:tplc="E06E770E">
      <w:start w:val="1"/>
      <w:numFmt w:val="decimal"/>
      <w:lvlText w:val="%1."/>
      <w:lvlJc w:val="left"/>
      <w:pPr>
        <w:tabs>
          <w:tab w:val="num" w:pos="1078"/>
        </w:tabs>
        <w:ind w:left="1078" w:hanging="51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DF2"/>
    <w:rsid w:val="00005FB2"/>
    <w:rsid w:val="00011B09"/>
    <w:rsid w:val="000122F1"/>
    <w:rsid w:val="000146AB"/>
    <w:rsid w:val="00017435"/>
    <w:rsid w:val="0001745A"/>
    <w:rsid w:val="00021BF2"/>
    <w:rsid w:val="000220FD"/>
    <w:rsid w:val="00023FE4"/>
    <w:rsid w:val="0003184A"/>
    <w:rsid w:val="00031FBD"/>
    <w:rsid w:val="00033EE6"/>
    <w:rsid w:val="00036C7B"/>
    <w:rsid w:val="0003788D"/>
    <w:rsid w:val="000410AF"/>
    <w:rsid w:val="00043F26"/>
    <w:rsid w:val="000447ED"/>
    <w:rsid w:val="00050070"/>
    <w:rsid w:val="00051184"/>
    <w:rsid w:val="00051D56"/>
    <w:rsid w:val="0005351D"/>
    <w:rsid w:val="0006044A"/>
    <w:rsid w:val="00065B54"/>
    <w:rsid w:val="000704BE"/>
    <w:rsid w:val="00074370"/>
    <w:rsid w:val="000746B0"/>
    <w:rsid w:val="00077A0E"/>
    <w:rsid w:val="000838FD"/>
    <w:rsid w:val="000844FC"/>
    <w:rsid w:val="00091FBA"/>
    <w:rsid w:val="00092837"/>
    <w:rsid w:val="000943B1"/>
    <w:rsid w:val="000962E6"/>
    <w:rsid w:val="000A41F4"/>
    <w:rsid w:val="000A5A3E"/>
    <w:rsid w:val="000A72F6"/>
    <w:rsid w:val="000B32BB"/>
    <w:rsid w:val="000B4617"/>
    <w:rsid w:val="000C3899"/>
    <w:rsid w:val="000C4D71"/>
    <w:rsid w:val="000C55E8"/>
    <w:rsid w:val="000D10AF"/>
    <w:rsid w:val="000D1BA1"/>
    <w:rsid w:val="000D2DC1"/>
    <w:rsid w:val="000E26FA"/>
    <w:rsid w:val="000E2DFD"/>
    <w:rsid w:val="000F09F0"/>
    <w:rsid w:val="001011E2"/>
    <w:rsid w:val="00101CC8"/>
    <w:rsid w:val="001032FA"/>
    <w:rsid w:val="001060CC"/>
    <w:rsid w:val="00113E15"/>
    <w:rsid w:val="00113FD1"/>
    <w:rsid w:val="001155C5"/>
    <w:rsid w:val="001205DC"/>
    <w:rsid w:val="00123A9B"/>
    <w:rsid w:val="0012700B"/>
    <w:rsid w:val="0013242E"/>
    <w:rsid w:val="00133ADE"/>
    <w:rsid w:val="00133BE5"/>
    <w:rsid w:val="00133D78"/>
    <w:rsid w:val="00135B36"/>
    <w:rsid w:val="00136664"/>
    <w:rsid w:val="001375C3"/>
    <w:rsid w:val="00137CDE"/>
    <w:rsid w:val="0014033C"/>
    <w:rsid w:val="001403C6"/>
    <w:rsid w:val="001424D9"/>
    <w:rsid w:val="00144D55"/>
    <w:rsid w:val="00146993"/>
    <w:rsid w:val="00147454"/>
    <w:rsid w:val="001523AF"/>
    <w:rsid w:val="00161EF5"/>
    <w:rsid w:val="00163983"/>
    <w:rsid w:val="00167078"/>
    <w:rsid w:val="00167663"/>
    <w:rsid w:val="0017165A"/>
    <w:rsid w:val="00173A76"/>
    <w:rsid w:val="00177273"/>
    <w:rsid w:val="00177342"/>
    <w:rsid w:val="00184046"/>
    <w:rsid w:val="00186886"/>
    <w:rsid w:val="00187B76"/>
    <w:rsid w:val="00187C2A"/>
    <w:rsid w:val="001904C2"/>
    <w:rsid w:val="001932A3"/>
    <w:rsid w:val="001951E6"/>
    <w:rsid w:val="00196100"/>
    <w:rsid w:val="001A0277"/>
    <w:rsid w:val="001A1491"/>
    <w:rsid w:val="001B0C50"/>
    <w:rsid w:val="001B13D8"/>
    <w:rsid w:val="001B1CC8"/>
    <w:rsid w:val="001B4FEC"/>
    <w:rsid w:val="001B604A"/>
    <w:rsid w:val="001B6A88"/>
    <w:rsid w:val="001B6B7D"/>
    <w:rsid w:val="001C393D"/>
    <w:rsid w:val="001C4123"/>
    <w:rsid w:val="001D003C"/>
    <w:rsid w:val="001D1E6A"/>
    <w:rsid w:val="001D5531"/>
    <w:rsid w:val="001D659C"/>
    <w:rsid w:val="001D6AC6"/>
    <w:rsid w:val="001F1F97"/>
    <w:rsid w:val="001F6014"/>
    <w:rsid w:val="001F69D7"/>
    <w:rsid w:val="00203607"/>
    <w:rsid w:val="00204B4E"/>
    <w:rsid w:val="00207078"/>
    <w:rsid w:val="002148F8"/>
    <w:rsid w:val="002263E4"/>
    <w:rsid w:val="0023086E"/>
    <w:rsid w:val="00231BD8"/>
    <w:rsid w:val="002338E8"/>
    <w:rsid w:val="00233C55"/>
    <w:rsid w:val="00234AF3"/>
    <w:rsid w:val="00236E84"/>
    <w:rsid w:val="002411F5"/>
    <w:rsid w:val="00242271"/>
    <w:rsid w:val="00246435"/>
    <w:rsid w:val="00251056"/>
    <w:rsid w:val="00252972"/>
    <w:rsid w:val="00256479"/>
    <w:rsid w:val="00261641"/>
    <w:rsid w:val="002635B2"/>
    <w:rsid w:val="00264E13"/>
    <w:rsid w:val="00282F30"/>
    <w:rsid w:val="002841C9"/>
    <w:rsid w:val="002A00A3"/>
    <w:rsid w:val="002A12B5"/>
    <w:rsid w:val="002A3681"/>
    <w:rsid w:val="002B3062"/>
    <w:rsid w:val="002B3DB3"/>
    <w:rsid w:val="002C52BE"/>
    <w:rsid w:val="002C6CD5"/>
    <w:rsid w:val="002D5CFE"/>
    <w:rsid w:val="002E1F33"/>
    <w:rsid w:val="002E4A89"/>
    <w:rsid w:val="002E4E43"/>
    <w:rsid w:val="002F1543"/>
    <w:rsid w:val="00301A2F"/>
    <w:rsid w:val="00302AC9"/>
    <w:rsid w:val="00313913"/>
    <w:rsid w:val="00313BD2"/>
    <w:rsid w:val="003205E4"/>
    <w:rsid w:val="00325BFB"/>
    <w:rsid w:val="00325FC0"/>
    <w:rsid w:val="00331BB9"/>
    <w:rsid w:val="00331DEE"/>
    <w:rsid w:val="00336EC4"/>
    <w:rsid w:val="00340482"/>
    <w:rsid w:val="00342F8A"/>
    <w:rsid w:val="0034699E"/>
    <w:rsid w:val="003511D0"/>
    <w:rsid w:val="00353C36"/>
    <w:rsid w:val="003550EB"/>
    <w:rsid w:val="003567E8"/>
    <w:rsid w:val="00360679"/>
    <w:rsid w:val="00364190"/>
    <w:rsid w:val="00365C6B"/>
    <w:rsid w:val="0036665A"/>
    <w:rsid w:val="003726E1"/>
    <w:rsid w:val="003762A2"/>
    <w:rsid w:val="00380FC6"/>
    <w:rsid w:val="00382949"/>
    <w:rsid w:val="003835D1"/>
    <w:rsid w:val="00392376"/>
    <w:rsid w:val="00393A9A"/>
    <w:rsid w:val="00396FEA"/>
    <w:rsid w:val="003A1F30"/>
    <w:rsid w:val="003A3058"/>
    <w:rsid w:val="003A3092"/>
    <w:rsid w:val="003B0C54"/>
    <w:rsid w:val="003B0FAA"/>
    <w:rsid w:val="003B3042"/>
    <w:rsid w:val="003B49E7"/>
    <w:rsid w:val="003B672C"/>
    <w:rsid w:val="003B791C"/>
    <w:rsid w:val="003C163E"/>
    <w:rsid w:val="003C242B"/>
    <w:rsid w:val="003C3097"/>
    <w:rsid w:val="003D39C2"/>
    <w:rsid w:val="003E33A0"/>
    <w:rsid w:val="003E3A68"/>
    <w:rsid w:val="003E62CC"/>
    <w:rsid w:val="003F2C21"/>
    <w:rsid w:val="003F64A7"/>
    <w:rsid w:val="0040043A"/>
    <w:rsid w:val="004043BB"/>
    <w:rsid w:val="00413969"/>
    <w:rsid w:val="00414122"/>
    <w:rsid w:val="004163A4"/>
    <w:rsid w:val="0041734C"/>
    <w:rsid w:val="0042272D"/>
    <w:rsid w:val="004249F1"/>
    <w:rsid w:val="00425C2B"/>
    <w:rsid w:val="00432F37"/>
    <w:rsid w:val="00433C89"/>
    <w:rsid w:val="00434226"/>
    <w:rsid w:val="00435D83"/>
    <w:rsid w:val="004401C8"/>
    <w:rsid w:val="0044049B"/>
    <w:rsid w:val="00440522"/>
    <w:rsid w:val="00440B11"/>
    <w:rsid w:val="00442F9D"/>
    <w:rsid w:val="00450128"/>
    <w:rsid w:val="00461A4E"/>
    <w:rsid w:val="00473ED1"/>
    <w:rsid w:val="004756AE"/>
    <w:rsid w:val="00480312"/>
    <w:rsid w:val="00484A64"/>
    <w:rsid w:val="00490E12"/>
    <w:rsid w:val="00495B59"/>
    <w:rsid w:val="004A149D"/>
    <w:rsid w:val="004A1FA7"/>
    <w:rsid w:val="004A2498"/>
    <w:rsid w:val="004A378E"/>
    <w:rsid w:val="004A402D"/>
    <w:rsid w:val="004A5DEF"/>
    <w:rsid w:val="004A69F3"/>
    <w:rsid w:val="004A7453"/>
    <w:rsid w:val="004B57DB"/>
    <w:rsid w:val="004C55C1"/>
    <w:rsid w:val="004C6E34"/>
    <w:rsid w:val="004C76A9"/>
    <w:rsid w:val="004D3977"/>
    <w:rsid w:val="004E12CB"/>
    <w:rsid w:val="004E1C58"/>
    <w:rsid w:val="004E204F"/>
    <w:rsid w:val="004E208B"/>
    <w:rsid w:val="004E3CCC"/>
    <w:rsid w:val="004E55F4"/>
    <w:rsid w:val="004E5BBE"/>
    <w:rsid w:val="004F1329"/>
    <w:rsid w:val="004F2982"/>
    <w:rsid w:val="004F41AC"/>
    <w:rsid w:val="00501782"/>
    <w:rsid w:val="005018FC"/>
    <w:rsid w:val="00502C43"/>
    <w:rsid w:val="005127C2"/>
    <w:rsid w:val="00517727"/>
    <w:rsid w:val="00520CC8"/>
    <w:rsid w:val="00523B86"/>
    <w:rsid w:val="0052616A"/>
    <w:rsid w:val="00527A27"/>
    <w:rsid w:val="0053010E"/>
    <w:rsid w:val="00530AA1"/>
    <w:rsid w:val="005327F8"/>
    <w:rsid w:val="0053294F"/>
    <w:rsid w:val="0054255E"/>
    <w:rsid w:val="005452AF"/>
    <w:rsid w:val="005572B0"/>
    <w:rsid w:val="005575B8"/>
    <w:rsid w:val="00562260"/>
    <w:rsid w:val="00565CC6"/>
    <w:rsid w:val="00566D0F"/>
    <w:rsid w:val="00566DE1"/>
    <w:rsid w:val="00567DCC"/>
    <w:rsid w:val="00570A2B"/>
    <w:rsid w:val="00573827"/>
    <w:rsid w:val="00581959"/>
    <w:rsid w:val="0058337A"/>
    <w:rsid w:val="0058682B"/>
    <w:rsid w:val="005871B8"/>
    <w:rsid w:val="0058744F"/>
    <w:rsid w:val="00591A19"/>
    <w:rsid w:val="00591ACB"/>
    <w:rsid w:val="00593EC8"/>
    <w:rsid w:val="0059755F"/>
    <w:rsid w:val="00597BBC"/>
    <w:rsid w:val="005A00A0"/>
    <w:rsid w:val="005A07B4"/>
    <w:rsid w:val="005A194C"/>
    <w:rsid w:val="005A19A2"/>
    <w:rsid w:val="005A368D"/>
    <w:rsid w:val="005A3E2C"/>
    <w:rsid w:val="005A53A6"/>
    <w:rsid w:val="005A56F7"/>
    <w:rsid w:val="005A60EF"/>
    <w:rsid w:val="005A661D"/>
    <w:rsid w:val="005A7F17"/>
    <w:rsid w:val="005B1CDF"/>
    <w:rsid w:val="005B2CC7"/>
    <w:rsid w:val="005C01E2"/>
    <w:rsid w:val="005C4082"/>
    <w:rsid w:val="005C563D"/>
    <w:rsid w:val="005D4715"/>
    <w:rsid w:val="005D6B5A"/>
    <w:rsid w:val="005E017B"/>
    <w:rsid w:val="005E051C"/>
    <w:rsid w:val="005E07A6"/>
    <w:rsid w:val="005E3572"/>
    <w:rsid w:val="005E4816"/>
    <w:rsid w:val="005F081E"/>
    <w:rsid w:val="005F0F22"/>
    <w:rsid w:val="005F3CC8"/>
    <w:rsid w:val="005F3D21"/>
    <w:rsid w:val="005F3FB3"/>
    <w:rsid w:val="006006EC"/>
    <w:rsid w:val="00603FEC"/>
    <w:rsid w:val="00604F5A"/>
    <w:rsid w:val="00610E8A"/>
    <w:rsid w:val="00613A87"/>
    <w:rsid w:val="00613E12"/>
    <w:rsid w:val="0061492A"/>
    <w:rsid w:val="00614F53"/>
    <w:rsid w:val="00620D3A"/>
    <w:rsid w:val="00624924"/>
    <w:rsid w:val="00626AB8"/>
    <w:rsid w:val="006329CB"/>
    <w:rsid w:val="00633538"/>
    <w:rsid w:val="0063596E"/>
    <w:rsid w:val="00635AE2"/>
    <w:rsid w:val="00636451"/>
    <w:rsid w:val="00637CB9"/>
    <w:rsid w:val="00642E39"/>
    <w:rsid w:val="00645FE2"/>
    <w:rsid w:val="00646C51"/>
    <w:rsid w:val="00650D70"/>
    <w:rsid w:val="00655B9D"/>
    <w:rsid w:val="0065673B"/>
    <w:rsid w:val="00656D5D"/>
    <w:rsid w:val="006645F6"/>
    <w:rsid w:val="00664A1E"/>
    <w:rsid w:val="00665144"/>
    <w:rsid w:val="0067403E"/>
    <w:rsid w:val="00674366"/>
    <w:rsid w:val="00683B9A"/>
    <w:rsid w:val="006854D2"/>
    <w:rsid w:val="006874FC"/>
    <w:rsid w:val="006876E5"/>
    <w:rsid w:val="00692644"/>
    <w:rsid w:val="0069280E"/>
    <w:rsid w:val="006A4D51"/>
    <w:rsid w:val="006A6FC0"/>
    <w:rsid w:val="006B115A"/>
    <w:rsid w:val="006C1D88"/>
    <w:rsid w:val="006C39B3"/>
    <w:rsid w:val="006C41D3"/>
    <w:rsid w:val="006D1049"/>
    <w:rsid w:val="006D18C5"/>
    <w:rsid w:val="006D2866"/>
    <w:rsid w:val="006D29F6"/>
    <w:rsid w:val="006D3D17"/>
    <w:rsid w:val="006D4A6F"/>
    <w:rsid w:val="006D74B9"/>
    <w:rsid w:val="006F42E1"/>
    <w:rsid w:val="006F5E1F"/>
    <w:rsid w:val="006F7AAB"/>
    <w:rsid w:val="00700233"/>
    <w:rsid w:val="00703040"/>
    <w:rsid w:val="00703E7B"/>
    <w:rsid w:val="00707D22"/>
    <w:rsid w:val="00710DB7"/>
    <w:rsid w:val="00711F40"/>
    <w:rsid w:val="0071300D"/>
    <w:rsid w:val="00715B8E"/>
    <w:rsid w:val="00716231"/>
    <w:rsid w:val="007212D7"/>
    <w:rsid w:val="007235CF"/>
    <w:rsid w:val="00727DD2"/>
    <w:rsid w:val="0073038C"/>
    <w:rsid w:val="00734E4B"/>
    <w:rsid w:val="00736F3E"/>
    <w:rsid w:val="007412DF"/>
    <w:rsid w:val="0074155E"/>
    <w:rsid w:val="00741604"/>
    <w:rsid w:val="007458E4"/>
    <w:rsid w:val="0075163F"/>
    <w:rsid w:val="007525CF"/>
    <w:rsid w:val="007537DE"/>
    <w:rsid w:val="007560BD"/>
    <w:rsid w:val="007679DC"/>
    <w:rsid w:val="00781940"/>
    <w:rsid w:val="00785016"/>
    <w:rsid w:val="0078520A"/>
    <w:rsid w:val="00790F83"/>
    <w:rsid w:val="007A48B1"/>
    <w:rsid w:val="007A6DC9"/>
    <w:rsid w:val="007B0522"/>
    <w:rsid w:val="007B1531"/>
    <w:rsid w:val="007B79E5"/>
    <w:rsid w:val="007C248F"/>
    <w:rsid w:val="007C28B4"/>
    <w:rsid w:val="007C3EE2"/>
    <w:rsid w:val="007D08B3"/>
    <w:rsid w:val="007D0F10"/>
    <w:rsid w:val="007D3E0F"/>
    <w:rsid w:val="007D42ED"/>
    <w:rsid w:val="007D4F99"/>
    <w:rsid w:val="007D650D"/>
    <w:rsid w:val="007E3ABB"/>
    <w:rsid w:val="007E5C0D"/>
    <w:rsid w:val="007E6285"/>
    <w:rsid w:val="007F62CB"/>
    <w:rsid w:val="00803823"/>
    <w:rsid w:val="00803A2F"/>
    <w:rsid w:val="00804E4C"/>
    <w:rsid w:val="00811D5D"/>
    <w:rsid w:val="00814B40"/>
    <w:rsid w:val="0082515A"/>
    <w:rsid w:val="00826A58"/>
    <w:rsid w:val="00830A0D"/>
    <w:rsid w:val="00834B48"/>
    <w:rsid w:val="00841979"/>
    <w:rsid w:val="008530D1"/>
    <w:rsid w:val="00855444"/>
    <w:rsid w:val="008570F6"/>
    <w:rsid w:val="00860C5A"/>
    <w:rsid w:val="008626EB"/>
    <w:rsid w:val="00863848"/>
    <w:rsid w:val="008648D2"/>
    <w:rsid w:val="008661AF"/>
    <w:rsid w:val="00866E7E"/>
    <w:rsid w:val="00867FC6"/>
    <w:rsid w:val="00871880"/>
    <w:rsid w:val="0087258E"/>
    <w:rsid w:val="008747FA"/>
    <w:rsid w:val="00874843"/>
    <w:rsid w:val="0087708C"/>
    <w:rsid w:val="00880DAB"/>
    <w:rsid w:val="00885386"/>
    <w:rsid w:val="00885799"/>
    <w:rsid w:val="00885D5D"/>
    <w:rsid w:val="00891EEC"/>
    <w:rsid w:val="008942D3"/>
    <w:rsid w:val="008956DA"/>
    <w:rsid w:val="008A178C"/>
    <w:rsid w:val="008A3B87"/>
    <w:rsid w:val="008A5A02"/>
    <w:rsid w:val="008A6CC2"/>
    <w:rsid w:val="008A76A1"/>
    <w:rsid w:val="008B2845"/>
    <w:rsid w:val="008B3066"/>
    <w:rsid w:val="008B350A"/>
    <w:rsid w:val="008B661E"/>
    <w:rsid w:val="008C2E51"/>
    <w:rsid w:val="008C4310"/>
    <w:rsid w:val="008C52F7"/>
    <w:rsid w:val="008C6E3D"/>
    <w:rsid w:val="008D36FB"/>
    <w:rsid w:val="008D52EF"/>
    <w:rsid w:val="008E51ED"/>
    <w:rsid w:val="008F18B1"/>
    <w:rsid w:val="008F568E"/>
    <w:rsid w:val="008F5721"/>
    <w:rsid w:val="008F5B77"/>
    <w:rsid w:val="008F67CA"/>
    <w:rsid w:val="008F7194"/>
    <w:rsid w:val="009001CF"/>
    <w:rsid w:val="00901E9F"/>
    <w:rsid w:val="00903471"/>
    <w:rsid w:val="00906B1A"/>
    <w:rsid w:val="00913C0B"/>
    <w:rsid w:val="009149BD"/>
    <w:rsid w:val="009156F6"/>
    <w:rsid w:val="00915D84"/>
    <w:rsid w:val="009221CA"/>
    <w:rsid w:val="009228CB"/>
    <w:rsid w:val="00931B8D"/>
    <w:rsid w:val="0093348A"/>
    <w:rsid w:val="009341C0"/>
    <w:rsid w:val="009344F4"/>
    <w:rsid w:val="009346E1"/>
    <w:rsid w:val="009401C5"/>
    <w:rsid w:val="00943614"/>
    <w:rsid w:val="00945484"/>
    <w:rsid w:val="00945A0B"/>
    <w:rsid w:val="0095116F"/>
    <w:rsid w:val="00960837"/>
    <w:rsid w:val="00960EA1"/>
    <w:rsid w:val="009636E4"/>
    <w:rsid w:val="00963FE9"/>
    <w:rsid w:val="009733BF"/>
    <w:rsid w:val="009739C6"/>
    <w:rsid w:val="009748B8"/>
    <w:rsid w:val="00975B29"/>
    <w:rsid w:val="00976D62"/>
    <w:rsid w:val="00980A01"/>
    <w:rsid w:val="00981428"/>
    <w:rsid w:val="009934B4"/>
    <w:rsid w:val="0099555B"/>
    <w:rsid w:val="00995C35"/>
    <w:rsid w:val="009969D3"/>
    <w:rsid w:val="009976D3"/>
    <w:rsid w:val="00997755"/>
    <w:rsid w:val="0099797A"/>
    <w:rsid w:val="009A03DA"/>
    <w:rsid w:val="009A226B"/>
    <w:rsid w:val="009A3614"/>
    <w:rsid w:val="009D0D50"/>
    <w:rsid w:val="009D240E"/>
    <w:rsid w:val="009D644F"/>
    <w:rsid w:val="009D7C81"/>
    <w:rsid w:val="009E3A1B"/>
    <w:rsid w:val="009F070B"/>
    <w:rsid w:val="00A00C79"/>
    <w:rsid w:val="00A025E1"/>
    <w:rsid w:val="00A03A1D"/>
    <w:rsid w:val="00A0674F"/>
    <w:rsid w:val="00A10E30"/>
    <w:rsid w:val="00A1180A"/>
    <w:rsid w:val="00A12A70"/>
    <w:rsid w:val="00A1421A"/>
    <w:rsid w:val="00A14337"/>
    <w:rsid w:val="00A14C17"/>
    <w:rsid w:val="00A1523E"/>
    <w:rsid w:val="00A16F7B"/>
    <w:rsid w:val="00A277F0"/>
    <w:rsid w:val="00A31B02"/>
    <w:rsid w:val="00A348D1"/>
    <w:rsid w:val="00A35CAF"/>
    <w:rsid w:val="00A409DC"/>
    <w:rsid w:val="00A44745"/>
    <w:rsid w:val="00A46D96"/>
    <w:rsid w:val="00A530C9"/>
    <w:rsid w:val="00A54853"/>
    <w:rsid w:val="00A61469"/>
    <w:rsid w:val="00A7022C"/>
    <w:rsid w:val="00A73645"/>
    <w:rsid w:val="00A73AD8"/>
    <w:rsid w:val="00A75464"/>
    <w:rsid w:val="00A81EFD"/>
    <w:rsid w:val="00A823D6"/>
    <w:rsid w:val="00A833F1"/>
    <w:rsid w:val="00A83A6B"/>
    <w:rsid w:val="00A8548C"/>
    <w:rsid w:val="00A92671"/>
    <w:rsid w:val="00A94EED"/>
    <w:rsid w:val="00A95246"/>
    <w:rsid w:val="00A979FA"/>
    <w:rsid w:val="00AA0156"/>
    <w:rsid w:val="00AA6C04"/>
    <w:rsid w:val="00AB2550"/>
    <w:rsid w:val="00AB3C1B"/>
    <w:rsid w:val="00AB3F3B"/>
    <w:rsid w:val="00AB5E43"/>
    <w:rsid w:val="00AC11A4"/>
    <w:rsid w:val="00AC17BA"/>
    <w:rsid w:val="00AC4F80"/>
    <w:rsid w:val="00AC6693"/>
    <w:rsid w:val="00AE0CA9"/>
    <w:rsid w:val="00AE2887"/>
    <w:rsid w:val="00AE2E63"/>
    <w:rsid w:val="00AE3984"/>
    <w:rsid w:val="00AE3F75"/>
    <w:rsid w:val="00AE6A7B"/>
    <w:rsid w:val="00AE7B71"/>
    <w:rsid w:val="00B02B57"/>
    <w:rsid w:val="00B05196"/>
    <w:rsid w:val="00B06856"/>
    <w:rsid w:val="00B101AC"/>
    <w:rsid w:val="00B13253"/>
    <w:rsid w:val="00B13D38"/>
    <w:rsid w:val="00B14F3D"/>
    <w:rsid w:val="00B156F5"/>
    <w:rsid w:val="00B15CE8"/>
    <w:rsid w:val="00B178DA"/>
    <w:rsid w:val="00B238CE"/>
    <w:rsid w:val="00B31AE9"/>
    <w:rsid w:val="00B438F1"/>
    <w:rsid w:val="00B50EDB"/>
    <w:rsid w:val="00B51DEA"/>
    <w:rsid w:val="00B56868"/>
    <w:rsid w:val="00B574FD"/>
    <w:rsid w:val="00B57D38"/>
    <w:rsid w:val="00B605B0"/>
    <w:rsid w:val="00B66387"/>
    <w:rsid w:val="00B7072B"/>
    <w:rsid w:val="00B72568"/>
    <w:rsid w:val="00B764EC"/>
    <w:rsid w:val="00B77788"/>
    <w:rsid w:val="00B90B1D"/>
    <w:rsid w:val="00B90ED7"/>
    <w:rsid w:val="00B94BC9"/>
    <w:rsid w:val="00B953ED"/>
    <w:rsid w:val="00B958C7"/>
    <w:rsid w:val="00BA09B7"/>
    <w:rsid w:val="00BA33C8"/>
    <w:rsid w:val="00BB35E2"/>
    <w:rsid w:val="00BB556F"/>
    <w:rsid w:val="00BC1656"/>
    <w:rsid w:val="00BC3CBE"/>
    <w:rsid w:val="00BD08ED"/>
    <w:rsid w:val="00BD0DD0"/>
    <w:rsid w:val="00BD6D29"/>
    <w:rsid w:val="00BE3D68"/>
    <w:rsid w:val="00BE5446"/>
    <w:rsid w:val="00BE6D5F"/>
    <w:rsid w:val="00BE7872"/>
    <w:rsid w:val="00BF7EC0"/>
    <w:rsid w:val="00C05683"/>
    <w:rsid w:val="00C113D5"/>
    <w:rsid w:val="00C1207D"/>
    <w:rsid w:val="00C14A2C"/>
    <w:rsid w:val="00C15713"/>
    <w:rsid w:val="00C165E0"/>
    <w:rsid w:val="00C17EF6"/>
    <w:rsid w:val="00C214B3"/>
    <w:rsid w:val="00C2617B"/>
    <w:rsid w:val="00C26F05"/>
    <w:rsid w:val="00C352A0"/>
    <w:rsid w:val="00C436B9"/>
    <w:rsid w:val="00C43C4D"/>
    <w:rsid w:val="00C474AD"/>
    <w:rsid w:val="00C564EB"/>
    <w:rsid w:val="00C5709D"/>
    <w:rsid w:val="00C65128"/>
    <w:rsid w:val="00C66501"/>
    <w:rsid w:val="00C70107"/>
    <w:rsid w:val="00C73665"/>
    <w:rsid w:val="00C766C1"/>
    <w:rsid w:val="00C80E11"/>
    <w:rsid w:val="00C84C88"/>
    <w:rsid w:val="00C85258"/>
    <w:rsid w:val="00C872E2"/>
    <w:rsid w:val="00C87C23"/>
    <w:rsid w:val="00C938D8"/>
    <w:rsid w:val="00C93DAD"/>
    <w:rsid w:val="00C94529"/>
    <w:rsid w:val="00C95321"/>
    <w:rsid w:val="00CA4F6E"/>
    <w:rsid w:val="00CB7E01"/>
    <w:rsid w:val="00CC2379"/>
    <w:rsid w:val="00CC7CDE"/>
    <w:rsid w:val="00CD0E2B"/>
    <w:rsid w:val="00CD1A51"/>
    <w:rsid w:val="00CD581B"/>
    <w:rsid w:val="00CD7BB3"/>
    <w:rsid w:val="00CE2156"/>
    <w:rsid w:val="00CE22FD"/>
    <w:rsid w:val="00CE5451"/>
    <w:rsid w:val="00CF0190"/>
    <w:rsid w:val="00CF0688"/>
    <w:rsid w:val="00CF1862"/>
    <w:rsid w:val="00CF615B"/>
    <w:rsid w:val="00D005D0"/>
    <w:rsid w:val="00D02464"/>
    <w:rsid w:val="00D13403"/>
    <w:rsid w:val="00D13982"/>
    <w:rsid w:val="00D14869"/>
    <w:rsid w:val="00D14DDD"/>
    <w:rsid w:val="00D17061"/>
    <w:rsid w:val="00D2316B"/>
    <w:rsid w:val="00D31D8C"/>
    <w:rsid w:val="00D33A01"/>
    <w:rsid w:val="00D33B88"/>
    <w:rsid w:val="00D37306"/>
    <w:rsid w:val="00D4444C"/>
    <w:rsid w:val="00D449C6"/>
    <w:rsid w:val="00D53904"/>
    <w:rsid w:val="00D54375"/>
    <w:rsid w:val="00D61098"/>
    <w:rsid w:val="00D615AA"/>
    <w:rsid w:val="00D64E74"/>
    <w:rsid w:val="00D671BE"/>
    <w:rsid w:val="00D67C2D"/>
    <w:rsid w:val="00D71B6A"/>
    <w:rsid w:val="00D73E89"/>
    <w:rsid w:val="00D80A41"/>
    <w:rsid w:val="00D84F6F"/>
    <w:rsid w:val="00D90110"/>
    <w:rsid w:val="00D935CB"/>
    <w:rsid w:val="00D94CA8"/>
    <w:rsid w:val="00D94CB0"/>
    <w:rsid w:val="00DA2FB3"/>
    <w:rsid w:val="00DA3A9D"/>
    <w:rsid w:val="00DA3CE1"/>
    <w:rsid w:val="00DB3148"/>
    <w:rsid w:val="00DB658C"/>
    <w:rsid w:val="00DB7673"/>
    <w:rsid w:val="00DC5C5B"/>
    <w:rsid w:val="00DC67CB"/>
    <w:rsid w:val="00DD1658"/>
    <w:rsid w:val="00DD5D64"/>
    <w:rsid w:val="00DE3042"/>
    <w:rsid w:val="00DF394A"/>
    <w:rsid w:val="00DF5C17"/>
    <w:rsid w:val="00E02751"/>
    <w:rsid w:val="00E03858"/>
    <w:rsid w:val="00E07108"/>
    <w:rsid w:val="00E13124"/>
    <w:rsid w:val="00E139BF"/>
    <w:rsid w:val="00E1590D"/>
    <w:rsid w:val="00E17171"/>
    <w:rsid w:val="00E2524A"/>
    <w:rsid w:val="00E30051"/>
    <w:rsid w:val="00E32805"/>
    <w:rsid w:val="00E32F05"/>
    <w:rsid w:val="00E3358A"/>
    <w:rsid w:val="00E3697C"/>
    <w:rsid w:val="00E4716B"/>
    <w:rsid w:val="00E53725"/>
    <w:rsid w:val="00E56B64"/>
    <w:rsid w:val="00E622B4"/>
    <w:rsid w:val="00E62461"/>
    <w:rsid w:val="00E673A6"/>
    <w:rsid w:val="00E674C1"/>
    <w:rsid w:val="00E71FED"/>
    <w:rsid w:val="00E7387A"/>
    <w:rsid w:val="00E7435B"/>
    <w:rsid w:val="00E76FC1"/>
    <w:rsid w:val="00E81232"/>
    <w:rsid w:val="00E82D56"/>
    <w:rsid w:val="00E83444"/>
    <w:rsid w:val="00E83A85"/>
    <w:rsid w:val="00E83E5E"/>
    <w:rsid w:val="00E9188F"/>
    <w:rsid w:val="00E95E73"/>
    <w:rsid w:val="00EA19E6"/>
    <w:rsid w:val="00EA3CA8"/>
    <w:rsid w:val="00EA5D1F"/>
    <w:rsid w:val="00EA72DE"/>
    <w:rsid w:val="00EB41D3"/>
    <w:rsid w:val="00EB7920"/>
    <w:rsid w:val="00EC12A7"/>
    <w:rsid w:val="00EC3ADF"/>
    <w:rsid w:val="00EC7D21"/>
    <w:rsid w:val="00ED1CC6"/>
    <w:rsid w:val="00ED4AF4"/>
    <w:rsid w:val="00ED7DF2"/>
    <w:rsid w:val="00EE1BEC"/>
    <w:rsid w:val="00EE4672"/>
    <w:rsid w:val="00EF0E7F"/>
    <w:rsid w:val="00EF2BC7"/>
    <w:rsid w:val="00EF3331"/>
    <w:rsid w:val="00F0188D"/>
    <w:rsid w:val="00F01D57"/>
    <w:rsid w:val="00F02194"/>
    <w:rsid w:val="00F03F74"/>
    <w:rsid w:val="00F05144"/>
    <w:rsid w:val="00F07638"/>
    <w:rsid w:val="00F101BC"/>
    <w:rsid w:val="00F1677F"/>
    <w:rsid w:val="00F25259"/>
    <w:rsid w:val="00F27F91"/>
    <w:rsid w:val="00F34F43"/>
    <w:rsid w:val="00F40FBC"/>
    <w:rsid w:val="00F42CCC"/>
    <w:rsid w:val="00F43174"/>
    <w:rsid w:val="00F443C2"/>
    <w:rsid w:val="00F47FD9"/>
    <w:rsid w:val="00F61466"/>
    <w:rsid w:val="00F65065"/>
    <w:rsid w:val="00F65693"/>
    <w:rsid w:val="00F66287"/>
    <w:rsid w:val="00F66303"/>
    <w:rsid w:val="00F67416"/>
    <w:rsid w:val="00F71DC8"/>
    <w:rsid w:val="00F73327"/>
    <w:rsid w:val="00F74AE5"/>
    <w:rsid w:val="00F759A4"/>
    <w:rsid w:val="00F808D6"/>
    <w:rsid w:val="00F8362E"/>
    <w:rsid w:val="00F83E5D"/>
    <w:rsid w:val="00F844D6"/>
    <w:rsid w:val="00F91F68"/>
    <w:rsid w:val="00F92457"/>
    <w:rsid w:val="00F92573"/>
    <w:rsid w:val="00F9434B"/>
    <w:rsid w:val="00F95EB2"/>
    <w:rsid w:val="00FA797B"/>
    <w:rsid w:val="00FB217B"/>
    <w:rsid w:val="00FB251D"/>
    <w:rsid w:val="00FB3248"/>
    <w:rsid w:val="00FB733C"/>
    <w:rsid w:val="00FB7E47"/>
    <w:rsid w:val="00FC5180"/>
    <w:rsid w:val="00FC5406"/>
    <w:rsid w:val="00FC6F39"/>
    <w:rsid w:val="00FC7B8B"/>
    <w:rsid w:val="00FD04EE"/>
    <w:rsid w:val="00FD48B2"/>
    <w:rsid w:val="00FD4ADB"/>
    <w:rsid w:val="00FE5EFB"/>
    <w:rsid w:val="00FE6E36"/>
    <w:rsid w:val="00FF58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E4"/>
    <w:rPr>
      <w:sz w:val="24"/>
      <w:szCs w:val="24"/>
    </w:rPr>
  </w:style>
  <w:style w:type="paragraph" w:styleId="Heading5">
    <w:name w:val="heading 5"/>
    <w:basedOn w:val="Normal"/>
    <w:next w:val="Normal"/>
    <w:link w:val="Heading5Char1"/>
    <w:uiPriority w:val="99"/>
    <w:qFormat/>
    <w:locked/>
    <w:rsid w:val="003567E8"/>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023FE4"/>
    <w:pPr>
      <w:spacing w:before="240" w:after="60"/>
      <w:outlineLvl w:val="5"/>
    </w:pPr>
    <w:rPr>
      <w:b/>
      <w:bCs/>
      <w:sz w:val="22"/>
      <w:szCs w:val="22"/>
    </w:rPr>
  </w:style>
  <w:style w:type="paragraph" w:styleId="Heading8">
    <w:name w:val="heading 8"/>
    <w:basedOn w:val="Normal"/>
    <w:next w:val="Normal"/>
    <w:link w:val="Heading8Char"/>
    <w:uiPriority w:val="99"/>
    <w:qFormat/>
    <w:rsid w:val="007D42ED"/>
    <w:pPr>
      <w:keepNext/>
      <w:spacing w:before="120" w:after="120"/>
      <w:outlineLvl w:val="7"/>
    </w:pPr>
    <w:rPr>
      <w:rFonts w:ascii="Arial" w:hAnsi="Arial" w:cs="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8Char">
    <w:name w:val="Heading 8 Char"/>
    <w:basedOn w:val="DefaultParagraphFont"/>
    <w:link w:val="Heading8"/>
    <w:uiPriority w:val="99"/>
    <w:locked/>
    <w:rsid w:val="007D42ED"/>
    <w:rPr>
      <w:rFonts w:ascii="Arial" w:hAnsi="Arial" w:cs="Arial"/>
      <w:b/>
      <w:bCs/>
    </w:rPr>
  </w:style>
  <w:style w:type="character" w:styleId="Hyperlink">
    <w:name w:val="Hyperlink"/>
    <w:basedOn w:val="DefaultParagraphFont"/>
    <w:uiPriority w:val="99"/>
    <w:rsid w:val="000C4D71"/>
    <w:rPr>
      <w:rFonts w:ascii="Tahoma" w:hAnsi="Tahoma" w:cs="Tahoma"/>
      <w:color w:val="auto"/>
      <w:sz w:val="31"/>
      <w:szCs w:val="31"/>
      <w:u w:val="single"/>
    </w:rPr>
  </w:style>
  <w:style w:type="character" w:customStyle="1" w:styleId="shorttext1">
    <w:name w:val="shorttext1"/>
    <w:uiPriority w:val="99"/>
    <w:rsid w:val="000C4D71"/>
    <w:rPr>
      <w:color w:val="000000"/>
    </w:rPr>
  </w:style>
  <w:style w:type="paragraph" w:styleId="BodyText">
    <w:name w:val="Body Text"/>
    <w:basedOn w:val="Normal"/>
    <w:link w:val="BodyTextChar"/>
    <w:uiPriority w:val="99"/>
    <w:rsid w:val="00023FE4"/>
    <w:pPr>
      <w:jc w:val="both"/>
    </w:pPr>
    <w:rPr>
      <w:rFonts w:ascii="Arial" w:hAnsi="Arial" w:cs="Arial"/>
      <w:sz w:val="26"/>
      <w:szCs w:val="26"/>
    </w:rPr>
  </w:style>
  <w:style w:type="character" w:customStyle="1" w:styleId="BodyTextChar">
    <w:name w:val="Body Text Char"/>
    <w:basedOn w:val="DefaultParagraphFont"/>
    <w:link w:val="BodyText"/>
    <w:uiPriority w:val="99"/>
    <w:locked/>
    <w:rsid w:val="00803823"/>
    <w:rPr>
      <w:rFonts w:ascii="Arial" w:hAnsi="Arial" w:cs="Arial"/>
      <w:sz w:val="24"/>
      <w:szCs w:val="24"/>
    </w:rPr>
  </w:style>
  <w:style w:type="paragraph" w:customStyle="1" w:styleId="a">
    <w:name w:val="Знак"/>
    <w:basedOn w:val="Normal"/>
    <w:uiPriority w:val="99"/>
    <w:rsid w:val="00023FE4"/>
    <w:pPr>
      <w:spacing w:before="100" w:beforeAutospacing="1" w:after="100" w:afterAutospacing="1"/>
    </w:pPr>
    <w:rPr>
      <w:rFonts w:ascii="Tahoma" w:hAnsi="Tahoma" w:cs="Tahoma"/>
      <w:sz w:val="20"/>
      <w:szCs w:val="20"/>
      <w:lang w:val="en-US" w:eastAsia="en-US"/>
    </w:rPr>
  </w:style>
  <w:style w:type="paragraph" w:customStyle="1" w:styleId="2">
    <w:name w:val="Знак2"/>
    <w:basedOn w:val="Normal"/>
    <w:uiPriority w:val="99"/>
    <w:rsid w:val="00DD5D64"/>
    <w:pPr>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Normal"/>
    <w:uiPriority w:val="99"/>
    <w:rsid w:val="004E1C58"/>
    <w:pPr>
      <w:spacing w:after="160" w:line="240" w:lineRule="exact"/>
    </w:pPr>
    <w:rPr>
      <w:rFonts w:ascii="Verdana" w:hAnsi="Verdana" w:cs="Verdana"/>
      <w:sz w:val="20"/>
      <w:szCs w:val="20"/>
      <w:lang w:val="en-US" w:eastAsia="en-US"/>
    </w:rPr>
  </w:style>
  <w:style w:type="paragraph" w:styleId="BodyTextIndent2">
    <w:name w:val="Body Text Indent 2"/>
    <w:basedOn w:val="Normal"/>
    <w:link w:val="BodyTextIndent2Char"/>
    <w:uiPriority w:val="99"/>
    <w:rsid w:val="00123A9B"/>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szCs w:val="24"/>
    </w:rPr>
  </w:style>
  <w:style w:type="paragraph" w:styleId="Header">
    <w:name w:val="header"/>
    <w:basedOn w:val="Normal"/>
    <w:link w:val="HeaderChar"/>
    <w:uiPriority w:val="99"/>
    <w:rsid w:val="00AE6A7B"/>
    <w:pPr>
      <w:tabs>
        <w:tab w:val="center" w:pos="4677"/>
        <w:tab w:val="right" w:pos="9355"/>
      </w:tabs>
    </w:pPr>
  </w:style>
  <w:style w:type="character" w:customStyle="1" w:styleId="HeaderChar">
    <w:name w:val="Header Char"/>
    <w:basedOn w:val="DefaultParagraphFont"/>
    <w:link w:val="Header"/>
    <w:uiPriority w:val="99"/>
    <w:locked/>
    <w:rsid w:val="008570F6"/>
    <w:rPr>
      <w:sz w:val="24"/>
      <w:szCs w:val="24"/>
    </w:rPr>
  </w:style>
  <w:style w:type="character" w:styleId="PageNumber">
    <w:name w:val="page number"/>
    <w:basedOn w:val="DefaultParagraphFont"/>
    <w:uiPriority w:val="99"/>
    <w:rsid w:val="00AE6A7B"/>
  </w:style>
  <w:style w:type="paragraph" w:styleId="Footer">
    <w:name w:val="footer"/>
    <w:basedOn w:val="Normal"/>
    <w:link w:val="FooterChar"/>
    <w:uiPriority w:val="99"/>
    <w:rsid w:val="00AE6A7B"/>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character" w:customStyle="1" w:styleId="1">
    <w:name w:val="Заголовок №1_"/>
    <w:link w:val="10"/>
    <w:uiPriority w:val="99"/>
    <w:locked/>
    <w:rsid w:val="00AC17BA"/>
    <w:rPr>
      <w:rFonts w:ascii="MS Reference Sans Serif" w:hAnsi="MS Reference Sans Serif" w:cs="MS Reference Sans Serif"/>
      <w:i/>
      <w:iCs/>
      <w:spacing w:val="40"/>
      <w:sz w:val="29"/>
      <w:szCs w:val="29"/>
      <w:lang w:val="en-US" w:eastAsia="en-US"/>
    </w:rPr>
  </w:style>
  <w:style w:type="paragraph" w:customStyle="1" w:styleId="10">
    <w:name w:val="Заголовок №1"/>
    <w:basedOn w:val="Normal"/>
    <w:link w:val="1"/>
    <w:uiPriority w:val="99"/>
    <w:rsid w:val="00AC17BA"/>
    <w:pPr>
      <w:shd w:val="clear" w:color="auto" w:fill="FFFFFF"/>
      <w:spacing w:after="300" w:line="240" w:lineRule="atLeast"/>
      <w:outlineLvl w:val="0"/>
    </w:pPr>
    <w:rPr>
      <w:rFonts w:ascii="MS Reference Sans Serif" w:hAnsi="MS Reference Sans Serif" w:cs="MS Reference Sans Serif"/>
      <w:i/>
      <w:iCs/>
      <w:spacing w:val="40"/>
      <w:sz w:val="29"/>
      <w:szCs w:val="29"/>
      <w:lang w:val="en-US" w:eastAsia="en-US"/>
    </w:rPr>
  </w:style>
  <w:style w:type="paragraph" w:styleId="BalloonText">
    <w:name w:val="Balloon Text"/>
    <w:basedOn w:val="Normal"/>
    <w:link w:val="BalloonTextChar"/>
    <w:uiPriority w:val="99"/>
    <w:semiHidden/>
    <w:rsid w:val="00527A27"/>
    <w:rPr>
      <w:rFonts w:ascii="Tahoma" w:hAnsi="Tahoma" w:cs="Tahoma"/>
      <w:sz w:val="16"/>
      <w:szCs w:val="16"/>
    </w:rPr>
  </w:style>
  <w:style w:type="character" w:customStyle="1" w:styleId="BalloonTextChar">
    <w:name w:val="Balloon Text Char"/>
    <w:basedOn w:val="DefaultParagraphFont"/>
    <w:link w:val="BalloonText"/>
    <w:uiPriority w:val="99"/>
    <w:locked/>
    <w:rsid w:val="00527A27"/>
    <w:rPr>
      <w:rFonts w:ascii="Tahoma" w:hAnsi="Tahoma" w:cs="Tahoma"/>
      <w:sz w:val="16"/>
      <w:szCs w:val="16"/>
    </w:rPr>
  </w:style>
  <w:style w:type="paragraph" w:styleId="Title">
    <w:name w:val="Title"/>
    <w:basedOn w:val="Normal"/>
    <w:link w:val="TitleChar"/>
    <w:uiPriority w:val="99"/>
    <w:qFormat/>
    <w:rsid w:val="007E6285"/>
    <w:pPr>
      <w:ind w:firstLine="720"/>
      <w:jc w:val="center"/>
    </w:pPr>
    <w:rPr>
      <w:rFonts w:ascii="DecorCTT" w:hAnsi="DecorCTT" w:cs="DecorCTT"/>
      <w:sz w:val="48"/>
      <w:szCs w:val="48"/>
    </w:rPr>
  </w:style>
  <w:style w:type="character" w:customStyle="1" w:styleId="TitleChar">
    <w:name w:val="Title Char"/>
    <w:basedOn w:val="DefaultParagraphFont"/>
    <w:link w:val="Title"/>
    <w:uiPriority w:val="99"/>
    <w:locked/>
    <w:rsid w:val="007E6285"/>
    <w:rPr>
      <w:rFonts w:ascii="DecorCTT" w:hAnsi="DecorCTT" w:cs="DecorCTT"/>
      <w:sz w:val="48"/>
      <w:szCs w:val="48"/>
    </w:rPr>
  </w:style>
  <w:style w:type="paragraph" w:customStyle="1" w:styleId="a0">
    <w:name w:val="Знак Знак Знак Знак Знак Знак Знак Знак Знак Знак Знак Знак Знак"/>
    <w:basedOn w:val="Normal"/>
    <w:uiPriority w:val="99"/>
    <w:rsid w:val="00137CDE"/>
    <w:pPr>
      <w:spacing w:after="160" w:line="240" w:lineRule="exact"/>
    </w:pPr>
    <w:rPr>
      <w:rFonts w:ascii="Verdana" w:hAnsi="Verdana" w:cs="Verdana"/>
      <w:sz w:val="20"/>
      <w:szCs w:val="20"/>
      <w:lang w:val="en-US" w:eastAsia="en-US"/>
    </w:rPr>
  </w:style>
  <w:style w:type="paragraph" w:styleId="NoSpacing">
    <w:name w:val="No Spacing"/>
    <w:uiPriority w:val="99"/>
    <w:qFormat/>
    <w:rsid w:val="002C52BE"/>
    <w:rPr>
      <w:sz w:val="24"/>
      <w:szCs w:val="24"/>
    </w:rPr>
  </w:style>
  <w:style w:type="paragraph" w:customStyle="1" w:styleId="11">
    <w:name w:val="Знак1"/>
    <w:basedOn w:val="Normal"/>
    <w:uiPriority w:val="99"/>
    <w:rsid w:val="00BD6D29"/>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F081E"/>
    <w:pPr>
      <w:autoSpaceDE w:val="0"/>
      <w:autoSpaceDN w:val="0"/>
      <w:adjustRightInd w:val="0"/>
    </w:pPr>
    <w:rPr>
      <w:rFonts w:ascii="Arial" w:hAnsi="Arial" w:cs="Arial"/>
      <w:sz w:val="20"/>
      <w:szCs w:val="20"/>
      <w:lang w:eastAsia="en-US"/>
    </w:rPr>
  </w:style>
  <w:style w:type="character" w:customStyle="1" w:styleId="Heading5Char1">
    <w:name w:val="Heading 5 Char1"/>
    <w:link w:val="Heading5"/>
    <w:uiPriority w:val="99"/>
    <w:locked/>
    <w:rsid w:val="003567E8"/>
    <w:rPr>
      <w:rFonts w:ascii="Calibri" w:hAnsi="Calibri" w:cs="Calibri"/>
      <w:b/>
      <w:bCs/>
      <w:i/>
      <w:iCs/>
      <w:sz w:val="26"/>
      <w:szCs w:val="26"/>
    </w:rPr>
  </w:style>
</w:styles>
</file>

<file path=word/webSettings.xml><?xml version="1.0" encoding="utf-8"?>
<w:webSettings xmlns:r="http://schemas.openxmlformats.org/officeDocument/2006/relationships" xmlns:w="http://schemas.openxmlformats.org/wordprocessingml/2006/main">
  <w:divs>
    <w:div w:id="837967727">
      <w:marLeft w:val="0"/>
      <w:marRight w:val="0"/>
      <w:marTop w:val="0"/>
      <w:marBottom w:val="0"/>
      <w:divBdr>
        <w:top w:val="none" w:sz="0" w:space="0" w:color="auto"/>
        <w:left w:val="none" w:sz="0" w:space="0" w:color="auto"/>
        <w:bottom w:val="none" w:sz="0" w:space="0" w:color="auto"/>
        <w:right w:val="none" w:sz="0" w:space="0" w:color="auto"/>
      </w:divBdr>
    </w:div>
    <w:div w:id="837967728">
      <w:marLeft w:val="0"/>
      <w:marRight w:val="0"/>
      <w:marTop w:val="0"/>
      <w:marBottom w:val="0"/>
      <w:divBdr>
        <w:top w:val="none" w:sz="0" w:space="0" w:color="auto"/>
        <w:left w:val="none" w:sz="0" w:space="0" w:color="auto"/>
        <w:bottom w:val="none" w:sz="0" w:space="0" w:color="auto"/>
        <w:right w:val="none" w:sz="0" w:space="0" w:color="auto"/>
      </w:divBdr>
    </w:div>
    <w:div w:id="837967731">
      <w:marLeft w:val="0"/>
      <w:marRight w:val="0"/>
      <w:marTop w:val="0"/>
      <w:marBottom w:val="0"/>
      <w:divBdr>
        <w:top w:val="none" w:sz="0" w:space="0" w:color="auto"/>
        <w:left w:val="none" w:sz="0" w:space="0" w:color="auto"/>
        <w:bottom w:val="none" w:sz="0" w:space="0" w:color="auto"/>
        <w:right w:val="none" w:sz="0" w:space="0" w:color="auto"/>
      </w:divBdr>
    </w:div>
    <w:div w:id="837967732">
      <w:marLeft w:val="0"/>
      <w:marRight w:val="0"/>
      <w:marTop w:val="0"/>
      <w:marBottom w:val="0"/>
      <w:divBdr>
        <w:top w:val="none" w:sz="0" w:space="0" w:color="auto"/>
        <w:left w:val="none" w:sz="0" w:space="0" w:color="auto"/>
        <w:bottom w:val="none" w:sz="0" w:space="0" w:color="auto"/>
        <w:right w:val="none" w:sz="0" w:space="0" w:color="auto"/>
      </w:divBdr>
    </w:div>
    <w:div w:id="837967733">
      <w:marLeft w:val="0"/>
      <w:marRight w:val="0"/>
      <w:marTop w:val="0"/>
      <w:marBottom w:val="0"/>
      <w:divBdr>
        <w:top w:val="none" w:sz="0" w:space="0" w:color="auto"/>
        <w:left w:val="none" w:sz="0" w:space="0" w:color="auto"/>
        <w:bottom w:val="none" w:sz="0" w:space="0" w:color="auto"/>
        <w:right w:val="none" w:sz="0" w:space="0" w:color="auto"/>
      </w:divBdr>
    </w:div>
    <w:div w:id="837967735">
      <w:marLeft w:val="0"/>
      <w:marRight w:val="0"/>
      <w:marTop w:val="0"/>
      <w:marBottom w:val="0"/>
      <w:divBdr>
        <w:top w:val="none" w:sz="0" w:space="0" w:color="auto"/>
        <w:left w:val="none" w:sz="0" w:space="0" w:color="auto"/>
        <w:bottom w:val="none" w:sz="0" w:space="0" w:color="auto"/>
        <w:right w:val="none" w:sz="0" w:space="0" w:color="auto"/>
      </w:divBdr>
      <w:divsChild>
        <w:div w:id="837967734">
          <w:marLeft w:val="0"/>
          <w:marRight w:val="0"/>
          <w:marTop w:val="0"/>
          <w:marBottom w:val="0"/>
          <w:divBdr>
            <w:top w:val="none" w:sz="0" w:space="0" w:color="auto"/>
            <w:left w:val="none" w:sz="0" w:space="0" w:color="auto"/>
            <w:bottom w:val="none" w:sz="0" w:space="0" w:color="auto"/>
            <w:right w:val="none" w:sz="0" w:space="0" w:color="auto"/>
          </w:divBdr>
          <w:divsChild>
            <w:div w:id="837967725">
              <w:marLeft w:val="0"/>
              <w:marRight w:val="0"/>
              <w:marTop w:val="0"/>
              <w:marBottom w:val="0"/>
              <w:divBdr>
                <w:top w:val="none" w:sz="0" w:space="0" w:color="auto"/>
                <w:left w:val="none" w:sz="0" w:space="0" w:color="auto"/>
                <w:bottom w:val="none" w:sz="0" w:space="0" w:color="auto"/>
                <w:right w:val="none" w:sz="0" w:space="0" w:color="auto"/>
              </w:divBdr>
              <w:divsChild>
                <w:div w:id="837967726">
                  <w:marLeft w:val="0"/>
                  <w:marRight w:val="0"/>
                  <w:marTop w:val="0"/>
                  <w:marBottom w:val="0"/>
                  <w:divBdr>
                    <w:top w:val="none" w:sz="0" w:space="0" w:color="auto"/>
                    <w:left w:val="none" w:sz="0" w:space="0" w:color="auto"/>
                    <w:bottom w:val="none" w:sz="0" w:space="0" w:color="auto"/>
                    <w:right w:val="none" w:sz="0" w:space="0" w:color="auto"/>
                  </w:divBdr>
                  <w:divsChild>
                    <w:div w:id="837967724">
                      <w:marLeft w:val="0"/>
                      <w:marRight w:val="0"/>
                      <w:marTop w:val="0"/>
                      <w:marBottom w:val="236"/>
                      <w:divBdr>
                        <w:top w:val="none" w:sz="0" w:space="0" w:color="auto"/>
                        <w:left w:val="none" w:sz="0" w:space="0" w:color="auto"/>
                        <w:bottom w:val="none" w:sz="0" w:space="0" w:color="auto"/>
                        <w:right w:val="none" w:sz="0" w:space="0" w:color="auto"/>
                      </w:divBdr>
                    </w:div>
                    <w:div w:id="837967729">
                      <w:marLeft w:val="236"/>
                      <w:marRight w:val="0"/>
                      <w:marTop w:val="0"/>
                      <w:marBottom w:val="0"/>
                      <w:divBdr>
                        <w:top w:val="none" w:sz="0" w:space="0" w:color="auto"/>
                        <w:left w:val="none" w:sz="0" w:space="0" w:color="auto"/>
                        <w:bottom w:val="none" w:sz="0" w:space="0" w:color="auto"/>
                        <w:right w:val="none" w:sz="0" w:space="0" w:color="auto"/>
                      </w:divBdr>
                    </w:div>
                    <w:div w:id="837967730">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4C0C1D2DD5DAC7951B91417AEF4E5BB3B684BA85785EDBC9C513DF26N41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belyakovaev\Downloads\kodeks_etiki%20(1).docx" TargetMode="External"/><Relationship Id="rId4" Type="http://schemas.openxmlformats.org/officeDocument/2006/relationships/webSettings" Target="webSettings.xml"/><Relationship Id="rId9" Type="http://schemas.openxmlformats.org/officeDocument/2006/relationships/hyperlink" Target="consultantplus://offline/ref=40EE3167BBBCF1A912EB83E3AE88332CF68BB5E16B5B3C3EFE557540872Cx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5</Pages>
  <Words>2216</Words>
  <Characters>12634</Characters>
  <Application>Microsoft Office Outlook</Application>
  <DocSecurity>0</DocSecurity>
  <Lines>0</Lines>
  <Paragraphs>0</Paragraphs>
  <ScaleCrop>false</ScaleCrop>
  <Company>KORIPHEY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KvochinaSV</dc:creator>
  <cp:keywords/>
  <dc:description/>
  <cp:lastModifiedBy>Админ</cp:lastModifiedBy>
  <cp:revision>9</cp:revision>
  <cp:lastPrinted>2015-09-03T11:24:00Z</cp:lastPrinted>
  <dcterms:created xsi:type="dcterms:W3CDTF">2015-06-19T05:02:00Z</dcterms:created>
  <dcterms:modified xsi:type="dcterms:W3CDTF">2015-09-03T11:30:00Z</dcterms:modified>
</cp:coreProperties>
</file>