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EC" w:rsidRPr="00C856FE" w:rsidRDefault="00C34DEC" w:rsidP="00C34DEC">
      <w:pPr>
        <w:jc w:val="center"/>
        <w:rPr>
          <w:b/>
        </w:rPr>
      </w:pPr>
      <w:r w:rsidRPr="00C856FE">
        <w:rPr>
          <w:b/>
        </w:rPr>
        <w:t>План работы</w:t>
      </w:r>
    </w:p>
    <w:p w:rsidR="00C34DEC" w:rsidRPr="00C856FE" w:rsidRDefault="00C34DEC" w:rsidP="00C34DEC">
      <w:pPr>
        <w:jc w:val="center"/>
        <w:rPr>
          <w:b/>
        </w:rPr>
      </w:pPr>
      <w:r w:rsidRPr="00C856FE">
        <w:rPr>
          <w:b/>
        </w:rPr>
        <w:t>Общественного совета при главе сельского поселения Сингапай на 20</w:t>
      </w:r>
      <w:r>
        <w:rPr>
          <w:b/>
        </w:rPr>
        <w:t>25</w:t>
      </w:r>
      <w:r w:rsidRPr="00C856FE">
        <w:rPr>
          <w:b/>
        </w:rPr>
        <w:t xml:space="preserve"> год</w:t>
      </w:r>
    </w:p>
    <w:p w:rsidR="00C34DEC" w:rsidRPr="00C856FE" w:rsidRDefault="00C34DEC" w:rsidP="00C34DEC">
      <w:pPr>
        <w:rPr>
          <w:b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70"/>
        <w:gridCol w:w="1507"/>
        <w:gridCol w:w="2432"/>
      </w:tblGrid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Сроки</w:t>
            </w:r>
          </w:p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Ответственные</w:t>
            </w:r>
          </w:p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34DEC" w:rsidRPr="00C856FE" w:rsidTr="00A61BFC">
        <w:trPr>
          <w:trHeight w:val="314"/>
        </w:trPr>
        <w:tc>
          <w:tcPr>
            <w:tcW w:w="9657" w:type="dxa"/>
            <w:gridSpan w:val="4"/>
            <w:vAlign w:val="center"/>
          </w:tcPr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Участие в осуществлении местного самоуправления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Участие в публичных и общественных слушаниях по основным вопросам социально-экономического развития сельского поселения Сингапай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Члены</w:t>
            </w:r>
            <w:r>
              <w:rPr>
                <w:sz w:val="22"/>
                <w:szCs w:val="22"/>
              </w:rPr>
              <w:t xml:space="preserve">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Общественного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совета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Участие в работе Совета депутатов с.п.Сингапай, коллегиальных органов, созданных при администрации и главе с.п.Сингапай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Общественного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совета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Участие в отчетном собрании граждан по итогам работы администрации сельского поселения Сингапай за 2024 год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Общественного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совета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Участие в отчете Главы поселения о результатах деятельности за 2024 год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Общественного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совета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Взаимодействие с органами местного самоуправления, участие в совещаниях, круглых столах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Общественного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совета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Участие в обсуждении проектов нормативно-правовых актов органов местного самоуправления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Общественного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совета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Разработка рекомендаций для органов местного самоуправления по социально-экономическим вопросам развития муниципального образования сельское поселение Сингапай 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Общественного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совета</w:t>
            </w:r>
          </w:p>
        </w:tc>
      </w:tr>
      <w:tr w:rsidR="00C34DEC" w:rsidRPr="00C856FE" w:rsidTr="00A61BFC">
        <w:trPr>
          <w:trHeight w:val="248"/>
        </w:trPr>
        <w:tc>
          <w:tcPr>
            <w:tcW w:w="9657" w:type="dxa"/>
            <w:gridSpan w:val="4"/>
            <w:vAlign w:val="center"/>
          </w:tcPr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Общественно значимые мероприятия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Участие в мероприятиях, проводимых органами местного самоуправления поселения и Нефтеюганского района, по правовому, духовно-нравственному, военно-патриотическому воспитанию, пропаганде здорового образа жизни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Общественного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совета</w:t>
            </w:r>
          </w:p>
        </w:tc>
      </w:tr>
      <w:tr w:rsidR="00C34DEC" w:rsidRPr="00C856FE" w:rsidTr="00A61BFC">
        <w:trPr>
          <w:trHeight w:val="275"/>
        </w:trPr>
        <w:tc>
          <w:tcPr>
            <w:tcW w:w="9657" w:type="dxa"/>
            <w:gridSpan w:val="4"/>
            <w:vAlign w:val="center"/>
          </w:tcPr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Информационное обеспечение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Освещение в средствах массовой информации деятельности Общественного совета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постоянно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Общественного совета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Обеспечение взаимодействия Общественного совета со средствами массовой информации района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постоянно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Общественного совета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Обновление тематической рубрики «Общественный совет» на официальном сайте администрации сельского поселения Сингапай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 течение года</w:t>
            </w:r>
          </w:p>
          <w:p w:rsidR="00C34DEC" w:rsidRPr="00C856FE" w:rsidRDefault="00C34DEC" w:rsidP="00A61BFC">
            <w:pPr>
              <w:rPr>
                <w:sz w:val="22"/>
                <w:szCs w:val="22"/>
              </w:rPr>
            </w:pPr>
          </w:p>
          <w:p w:rsidR="00C34DEC" w:rsidRPr="00C856FE" w:rsidRDefault="00C34DEC" w:rsidP="00A61BFC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члены Общественного совета,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секретарь Общественного совета</w:t>
            </w:r>
          </w:p>
        </w:tc>
      </w:tr>
      <w:tr w:rsidR="00C34DEC" w:rsidRPr="00C856FE" w:rsidTr="00A61BFC">
        <w:trPr>
          <w:trHeight w:val="284"/>
        </w:trPr>
        <w:tc>
          <w:tcPr>
            <w:tcW w:w="9657" w:type="dxa"/>
            <w:gridSpan w:val="4"/>
            <w:vAlign w:val="center"/>
          </w:tcPr>
          <w:p w:rsidR="00C34DEC" w:rsidRPr="00C856FE" w:rsidRDefault="00C34DEC" w:rsidP="00A61BFC">
            <w:pPr>
              <w:jc w:val="center"/>
              <w:rPr>
                <w:b/>
                <w:sz w:val="22"/>
                <w:szCs w:val="22"/>
              </w:rPr>
            </w:pPr>
            <w:r w:rsidRPr="00C856FE">
              <w:rPr>
                <w:b/>
                <w:sz w:val="22"/>
                <w:szCs w:val="22"/>
              </w:rPr>
              <w:t>Организационные мероприятия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Содействие образованию новых общественных объединений в районе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члены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Общественного совета</w:t>
            </w:r>
          </w:p>
        </w:tc>
      </w:tr>
      <w:tr w:rsidR="00C34DEC" w:rsidRPr="00C856FE" w:rsidTr="00A61BFC">
        <w:tc>
          <w:tcPr>
            <w:tcW w:w="648" w:type="dxa"/>
            <w:vAlign w:val="center"/>
          </w:tcPr>
          <w:p w:rsidR="00C34DEC" w:rsidRPr="00C856FE" w:rsidRDefault="00C34DEC" w:rsidP="00C34DE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C34DEC" w:rsidRPr="00C856FE" w:rsidRDefault="00C34DEC" w:rsidP="00A61BFC">
            <w:pPr>
              <w:jc w:val="both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Проведение заседаний Общественного совета при главе с.п.Сингапай</w:t>
            </w:r>
          </w:p>
        </w:tc>
        <w:tc>
          <w:tcPr>
            <w:tcW w:w="1507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  <w:lang w:val="en-US"/>
              </w:rPr>
            </w:pPr>
            <w:r w:rsidRPr="00C856FE">
              <w:rPr>
                <w:sz w:val="22"/>
                <w:szCs w:val="22"/>
              </w:rPr>
              <w:t>1 раз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в квартал</w:t>
            </w:r>
          </w:p>
        </w:tc>
        <w:tc>
          <w:tcPr>
            <w:tcW w:w="2432" w:type="dxa"/>
            <w:vAlign w:val="center"/>
          </w:tcPr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 xml:space="preserve">секретарь </w:t>
            </w:r>
          </w:p>
          <w:p w:rsidR="00C34DEC" w:rsidRPr="00C856FE" w:rsidRDefault="00C34DEC" w:rsidP="00A61BFC">
            <w:pPr>
              <w:jc w:val="center"/>
              <w:rPr>
                <w:sz w:val="22"/>
                <w:szCs w:val="22"/>
              </w:rPr>
            </w:pPr>
            <w:r w:rsidRPr="00C856FE">
              <w:rPr>
                <w:sz w:val="22"/>
                <w:szCs w:val="22"/>
              </w:rPr>
              <w:t>Общественного совета</w:t>
            </w:r>
          </w:p>
        </w:tc>
      </w:tr>
    </w:tbl>
    <w:p w:rsidR="00C34DEC" w:rsidRPr="00C856FE" w:rsidRDefault="00C34DEC" w:rsidP="00C34DEC">
      <w:pPr>
        <w:ind w:firstLine="720"/>
        <w:jc w:val="both"/>
      </w:pPr>
    </w:p>
    <w:p w:rsidR="00C34DEC" w:rsidRPr="00C856FE" w:rsidRDefault="00C34DEC" w:rsidP="00C34DEC">
      <w:pPr>
        <w:jc w:val="center"/>
        <w:rPr>
          <w:b/>
        </w:rPr>
      </w:pPr>
    </w:p>
    <w:p w:rsidR="00C34DEC" w:rsidRPr="00C856FE" w:rsidRDefault="00C34DEC" w:rsidP="00C34DEC"/>
    <w:p w:rsidR="007873A5" w:rsidRDefault="007873A5">
      <w:bookmarkStart w:id="0" w:name="_GoBack"/>
      <w:bookmarkEnd w:id="0"/>
    </w:p>
    <w:sectPr w:rsidR="0078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91789"/>
    <w:multiLevelType w:val="hybridMultilevel"/>
    <w:tmpl w:val="0BB68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EC"/>
    <w:rsid w:val="007873A5"/>
    <w:rsid w:val="00C3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BD6EA-C0AF-4709-B2F8-FB8C1D67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2025-06-06T06:16:00Z</dcterms:created>
  <dcterms:modified xsi:type="dcterms:W3CDTF">2025-06-06T06:17:00Z</dcterms:modified>
</cp:coreProperties>
</file>