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522" w:rsidRPr="00807522" w:rsidRDefault="00807522" w:rsidP="00807522">
      <w:pPr>
        <w:shd w:val="clear" w:color="auto" w:fill="F5FCFF"/>
        <w:spacing w:after="75" w:line="330" w:lineRule="atLeast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>П</w:t>
      </w:r>
      <w:r w:rsidRPr="00807522"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>амятка о вреде алкоголя!</w:t>
      </w:r>
    </w:p>
    <w:p w:rsidR="00807522" w:rsidRPr="00807522" w:rsidRDefault="00807522" w:rsidP="00807522">
      <w:pPr>
        <w:shd w:val="clear" w:color="auto" w:fill="F5FCFF"/>
        <w:spacing w:after="0" w:line="240" w:lineRule="auto"/>
        <w:rPr>
          <w:rFonts w:ascii="Arial" w:eastAsia="Times New Roman" w:hAnsi="Arial" w:cs="Arial"/>
          <w:color w:val="5C5C5C"/>
          <w:sz w:val="18"/>
          <w:szCs w:val="18"/>
          <w:lang w:eastAsia="ru-RU"/>
        </w:rPr>
      </w:pPr>
      <w:bookmarkStart w:id="0" w:name="_GoBack"/>
      <w:bookmarkEnd w:id="0"/>
      <w:r w:rsidRPr="00807522">
        <w:rPr>
          <w:rFonts w:ascii="Arial" w:eastAsia="Times New Roman" w:hAnsi="Arial" w:cs="Arial"/>
          <w:noProof/>
          <w:color w:val="5C5C5C"/>
          <w:sz w:val="18"/>
          <w:szCs w:val="18"/>
          <w:lang w:eastAsia="ru-RU"/>
        </w:rPr>
        <w:drawing>
          <wp:anchor distT="0" distB="0" distL="0" distR="0" simplePos="0" relativeHeight="251659264" behindDoc="0" locked="0" layoutInCell="1" allowOverlap="0" wp14:anchorId="01D46E15" wp14:editId="4D8FDB2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" name="Рисунок 1" descr="https://mskcrb.ru/images/news/256x256/news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skcrb.ru/images/news/256x256/news19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7522"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  <w:t>В наши дни очень актуальна проблема употребления алкоголя.</w:t>
      </w:r>
    </w:p>
    <w:p w:rsidR="00807522" w:rsidRPr="00807522" w:rsidRDefault="00807522" w:rsidP="00807522">
      <w:pPr>
        <w:spacing w:after="0" w:line="225" w:lineRule="atLeast"/>
        <w:rPr>
          <w:rFonts w:ascii="Arial" w:eastAsia="Times New Roman" w:hAnsi="Arial" w:cs="Arial"/>
          <w:color w:val="5C5C5C"/>
          <w:sz w:val="21"/>
          <w:szCs w:val="21"/>
          <w:shd w:val="clear" w:color="auto" w:fill="F5FCFF"/>
          <w:lang w:eastAsia="ru-RU"/>
        </w:rPr>
      </w:pPr>
      <w:r w:rsidRPr="00807522"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  <w:t>От этого страдает все общество, под угрозу ставится подрастающее поколение, здоровье будущих матерей.</w:t>
      </w:r>
    </w:p>
    <w:p w:rsidR="00807522" w:rsidRPr="00807522" w:rsidRDefault="00807522" w:rsidP="00807522">
      <w:pPr>
        <w:spacing w:after="0" w:line="225" w:lineRule="atLeast"/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</w:pPr>
      <w:r w:rsidRPr="00807522"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  <w:t>Вред алкоголя очевиден. Алкоголь разносится по крови ко всем органам и неблагоприятно на них действует, вплоть до разрушения. При систематическом употреблении алкоголя развивается алкоголизм. А главная проблема состоит в том, что большая часть алкогольной продукции, которая выпускается негосударственными предприятиями, содержит большое количество ядовитых веществ.</w:t>
      </w:r>
    </w:p>
    <w:p w:rsidR="00807522" w:rsidRPr="00807522" w:rsidRDefault="00807522" w:rsidP="00807522">
      <w:pPr>
        <w:spacing w:after="0" w:line="225" w:lineRule="atLeast"/>
        <w:rPr>
          <w:rFonts w:ascii="Arial" w:eastAsia="Times New Roman" w:hAnsi="Arial" w:cs="Arial"/>
          <w:color w:val="5C5C5C"/>
          <w:sz w:val="21"/>
          <w:szCs w:val="21"/>
          <w:shd w:val="clear" w:color="auto" w:fill="F5FCFF"/>
          <w:lang w:eastAsia="ru-RU"/>
        </w:rPr>
      </w:pPr>
      <w:r w:rsidRPr="00807522"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  <w:t>Употребление такой продукции приводит к отравлениям, и даже смерти. Алкогольные напитки содержат два основных компонента – это этиловый спирт (этанол) и вода. Этиловый спирт используется в качестве растворителя злаках, пятновыводителях, духах.</w:t>
      </w:r>
    </w:p>
    <w:p w:rsidR="00807522" w:rsidRPr="00807522" w:rsidRDefault="00807522" w:rsidP="00807522">
      <w:pPr>
        <w:shd w:val="clear" w:color="auto" w:fill="F5FCFF"/>
        <w:spacing w:after="0" w:line="240" w:lineRule="auto"/>
        <w:rPr>
          <w:rFonts w:ascii="Arial" w:eastAsia="Times New Roman" w:hAnsi="Arial" w:cs="Arial"/>
          <w:color w:val="5C5C5C"/>
          <w:sz w:val="18"/>
          <w:szCs w:val="18"/>
          <w:lang w:eastAsia="ru-RU"/>
        </w:rPr>
      </w:pPr>
    </w:p>
    <w:p w:rsidR="00807522" w:rsidRPr="00807522" w:rsidRDefault="00807522" w:rsidP="00807522">
      <w:pPr>
        <w:spacing w:after="0" w:line="225" w:lineRule="atLeast"/>
        <w:rPr>
          <w:rFonts w:ascii="Arial" w:eastAsia="Times New Roman" w:hAnsi="Arial" w:cs="Arial"/>
          <w:color w:val="5C5C5C"/>
          <w:sz w:val="21"/>
          <w:szCs w:val="21"/>
          <w:shd w:val="clear" w:color="auto" w:fill="F5FCFF"/>
          <w:lang w:eastAsia="ru-RU"/>
        </w:rPr>
      </w:pPr>
      <w:r w:rsidRPr="00807522"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  <w:t>Цвет алкогольным напиткам придают растительные красители, а аромат достигается за счет других добавок. Крепость алкогольных напитков измеряется в градусах.</w:t>
      </w:r>
    </w:p>
    <w:p w:rsidR="00807522" w:rsidRPr="00807522" w:rsidRDefault="00807522" w:rsidP="00807522">
      <w:pPr>
        <w:shd w:val="clear" w:color="auto" w:fill="F5FCFF"/>
        <w:spacing w:after="0" w:line="240" w:lineRule="auto"/>
        <w:rPr>
          <w:rFonts w:ascii="Arial" w:eastAsia="Times New Roman" w:hAnsi="Arial" w:cs="Arial"/>
          <w:color w:val="5C5C5C"/>
          <w:sz w:val="18"/>
          <w:szCs w:val="18"/>
          <w:lang w:eastAsia="ru-RU"/>
        </w:rPr>
      </w:pPr>
    </w:p>
    <w:p w:rsidR="00807522" w:rsidRPr="00807522" w:rsidRDefault="00807522" w:rsidP="00807522">
      <w:pPr>
        <w:spacing w:after="0" w:line="225" w:lineRule="atLeast"/>
        <w:rPr>
          <w:rFonts w:ascii="Arial" w:eastAsia="Times New Roman" w:hAnsi="Arial" w:cs="Arial"/>
          <w:color w:val="5C5C5C"/>
          <w:sz w:val="21"/>
          <w:szCs w:val="21"/>
          <w:shd w:val="clear" w:color="auto" w:fill="F5FCFF"/>
          <w:lang w:eastAsia="ru-RU"/>
        </w:rPr>
      </w:pPr>
      <w:r w:rsidRPr="00807522"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  <w:t>В организме алкоголь оказывает несколько основных эффектов:</w:t>
      </w:r>
    </w:p>
    <w:p w:rsidR="00807522" w:rsidRPr="00807522" w:rsidRDefault="00807522" w:rsidP="00807522">
      <w:pPr>
        <w:spacing w:after="0" w:line="225" w:lineRule="atLeast"/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</w:pPr>
      <w:r w:rsidRPr="00807522"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  <w:t>- </w:t>
      </w:r>
      <w:proofErr w:type="spellStart"/>
      <w:r w:rsidRPr="00807522"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  <w:t>токсически</w:t>
      </w:r>
      <w:proofErr w:type="spellEnd"/>
      <w:r w:rsidRPr="00807522"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  <w:t xml:space="preserve"> действует на клетки головного мозга</w:t>
      </w:r>
    </w:p>
    <w:p w:rsidR="00807522" w:rsidRPr="00807522" w:rsidRDefault="00807522" w:rsidP="00807522">
      <w:pPr>
        <w:shd w:val="clear" w:color="auto" w:fill="F5FCFF"/>
        <w:spacing w:after="0" w:line="240" w:lineRule="auto"/>
        <w:rPr>
          <w:rFonts w:ascii="Arial" w:eastAsia="Times New Roman" w:hAnsi="Arial" w:cs="Arial"/>
          <w:color w:val="5C5C5C"/>
          <w:sz w:val="18"/>
          <w:szCs w:val="18"/>
          <w:lang w:eastAsia="ru-RU"/>
        </w:rPr>
      </w:pPr>
      <w:r w:rsidRPr="00807522">
        <w:rPr>
          <w:rFonts w:ascii="Arial" w:eastAsia="Times New Roman" w:hAnsi="Arial" w:cs="Arial"/>
          <w:color w:val="5C5C5C"/>
          <w:sz w:val="18"/>
          <w:szCs w:val="18"/>
          <w:lang w:eastAsia="ru-RU"/>
        </w:rPr>
        <w:t>- </w:t>
      </w:r>
      <w:r w:rsidRPr="00807522"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  <w:t>изменяет биологические процессы головного мозга</w:t>
      </w:r>
    </w:p>
    <w:p w:rsidR="00807522" w:rsidRPr="00807522" w:rsidRDefault="00807522" w:rsidP="00807522">
      <w:pPr>
        <w:shd w:val="clear" w:color="auto" w:fill="F5FCFF"/>
        <w:spacing w:after="0" w:line="240" w:lineRule="auto"/>
        <w:rPr>
          <w:rFonts w:ascii="Arial" w:eastAsia="Times New Roman" w:hAnsi="Arial" w:cs="Arial"/>
          <w:color w:val="5C5C5C"/>
          <w:sz w:val="18"/>
          <w:szCs w:val="18"/>
          <w:lang w:eastAsia="ru-RU"/>
        </w:rPr>
      </w:pPr>
      <w:r w:rsidRPr="00807522">
        <w:rPr>
          <w:rFonts w:ascii="Arial" w:eastAsia="Times New Roman" w:hAnsi="Arial" w:cs="Arial"/>
          <w:color w:val="5C5C5C"/>
          <w:sz w:val="18"/>
          <w:szCs w:val="18"/>
          <w:lang w:eastAsia="ru-RU"/>
        </w:rPr>
        <w:t>- </w:t>
      </w:r>
      <w:r w:rsidRPr="00807522"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  <w:t>обеспечивает организм энергией;</w:t>
      </w:r>
    </w:p>
    <w:p w:rsidR="00807522" w:rsidRPr="00807522" w:rsidRDefault="00807522" w:rsidP="00807522">
      <w:pPr>
        <w:shd w:val="clear" w:color="auto" w:fill="F5FCFF"/>
        <w:spacing w:after="0" w:line="240" w:lineRule="auto"/>
        <w:rPr>
          <w:rFonts w:ascii="Arial" w:eastAsia="Times New Roman" w:hAnsi="Arial" w:cs="Arial"/>
          <w:color w:val="5C5C5C"/>
          <w:sz w:val="18"/>
          <w:szCs w:val="18"/>
          <w:lang w:eastAsia="ru-RU"/>
        </w:rPr>
      </w:pPr>
      <w:r w:rsidRPr="00807522">
        <w:rPr>
          <w:rFonts w:ascii="Arial" w:eastAsia="Times New Roman" w:hAnsi="Arial" w:cs="Arial"/>
          <w:color w:val="5C5C5C"/>
          <w:sz w:val="18"/>
          <w:szCs w:val="18"/>
          <w:lang w:eastAsia="ru-RU"/>
        </w:rPr>
        <w:t>- </w:t>
      </w:r>
      <w:r w:rsidRPr="00807522"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  <w:t>замедляет работу центральной нервной системы, снижает ее эффективность, действует как анестезирующее средство;</w:t>
      </w:r>
    </w:p>
    <w:p w:rsidR="00807522" w:rsidRPr="00807522" w:rsidRDefault="00807522" w:rsidP="00807522">
      <w:pPr>
        <w:shd w:val="clear" w:color="auto" w:fill="F5FCFF"/>
        <w:spacing w:after="0" w:line="240" w:lineRule="auto"/>
        <w:rPr>
          <w:rFonts w:ascii="Arial" w:eastAsia="Times New Roman" w:hAnsi="Arial" w:cs="Arial"/>
          <w:color w:val="5C5C5C"/>
          <w:sz w:val="18"/>
          <w:szCs w:val="18"/>
          <w:lang w:eastAsia="ru-RU"/>
        </w:rPr>
      </w:pPr>
      <w:r w:rsidRPr="00807522">
        <w:rPr>
          <w:rFonts w:ascii="Arial" w:eastAsia="Times New Roman" w:hAnsi="Arial" w:cs="Arial"/>
          <w:color w:val="5C5C5C"/>
          <w:sz w:val="18"/>
          <w:szCs w:val="18"/>
          <w:lang w:eastAsia="ru-RU"/>
        </w:rPr>
        <w:t>- </w:t>
      </w:r>
      <w:r w:rsidRPr="00807522"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  <w:t>стимулирует производство мочи (при большом приеме алкоголя тело теряет больше воды, чем получает, вследствие этого клетки обезвоживаются);</w:t>
      </w:r>
    </w:p>
    <w:p w:rsidR="00807522" w:rsidRPr="00807522" w:rsidRDefault="00807522" w:rsidP="00807522">
      <w:pPr>
        <w:shd w:val="clear" w:color="auto" w:fill="F5FCFF"/>
        <w:spacing w:after="0" w:line="240" w:lineRule="auto"/>
        <w:rPr>
          <w:rFonts w:ascii="Arial" w:eastAsia="Times New Roman" w:hAnsi="Arial" w:cs="Arial"/>
          <w:color w:val="5C5C5C"/>
          <w:sz w:val="18"/>
          <w:szCs w:val="18"/>
          <w:lang w:eastAsia="ru-RU"/>
        </w:rPr>
      </w:pPr>
      <w:r w:rsidRPr="00807522">
        <w:rPr>
          <w:rFonts w:ascii="Arial" w:eastAsia="Times New Roman" w:hAnsi="Arial" w:cs="Arial"/>
          <w:color w:val="5C5C5C"/>
          <w:sz w:val="18"/>
          <w:szCs w:val="18"/>
          <w:lang w:eastAsia="ru-RU"/>
        </w:rPr>
        <w:t>- </w:t>
      </w:r>
      <w:r w:rsidRPr="00807522"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  <w:t>временно выводит из строя печень (после приема большой дозы спиртного примерно две трети печени могут выйти из строя, но работа печени обычно полностью восстанавливается через несколько дней). </w:t>
      </w:r>
    </w:p>
    <w:p w:rsidR="00807522" w:rsidRPr="00807522" w:rsidRDefault="00807522" w:rsidP="00807522">
      <w:pPr>
        <w:shd w:val="clear" w:color="auto" w:fill="F5FCFF"/>
        <w:spacing w:after="0" w:line="240" w:lineRule="auto"/>
        <w:rPr>
          <w:rFonts w:ascii="Arial" w:eastAsia="Times New Roman" w:hAnsi="Arial" w:cs="Arial"/>
          <w:color w:val="5C5C5C"/>
          <w:sz w:val="18"/>
          <w:szCs w:val="18"/>
          <w:lang w:eastAsia="ru-RU"/>
        </w:rPr>
      </w:pPr>
    </w:p>
    <w:p w:rsidR="00807522" w:rsidRPr="00807522" w:rsidRDefault="00807522" w:rsidP="00807522">
      <w:pPr>
        <w:shd w:val="clear" w:color="auto" w:fill="F5FCFF"/>
        <w:spacing w:after="0" w:line="240" w:lineRule="auto"/>
        <w:rPr>
          <w:rFonts w:ascii="Arial" w:eastAsia="Times New Roman" w:hAnsi="Arial" w:cs="Arial"/>
          <w:color w:val="5C5C5C"/>
          <w:sz w:val="18"/>
          <w:szCs w:val="18"/>
          <w:lang w:eastAsia="ru-RU"/>
        </w:rPr>
      </w:pPr>
      <w:r w:rsidRPr="00807522"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  <w:t>При употреблении алкоголя в нервной системе замедляется передача импульсов. Исчезают запреты, беспокойство и волнение, они уступают место ощущению эйфории. Это происходит из-за поражения высших уровней мозга. А в результате поражения низших уровней мозга ухудшается зрение, речь и координация движений. Расширяются мелкие кровеносные сосуды, в результате этого излучается тепло и человеку становится жарко, одновременно падает температура внутренних органов. Возможно усиление сексуального желания, что связано с подавлением обычных запретов. По мере повышения уровня алкоголя в крови физическая половая активность ухудшается. В конце концов, отравляющее действие алкоголя вызывает тошноту и рвоту.</w:t>
      </w:r>
    </w:p>
    <w:p w:rsidR="00807522" w:rsidRPr="00807522" w:rsidRDefault="00807522" w:rsidP="00807522">
      <w:pPr>
        <w:spacing w:after="0" w:line="193" w:lineRule="atLeast"/>
        <w:rPr>
          <w:rFonts w:ascii="Arial" w:eastAsia="Times New Roman" w:hAnsi="Arial" w:cs="Arial"/>
          <w:color w:val="5C5C5C"/>
          <w:sz w:val="21"/>
          <w:szCs w:val="21"/>
          <w:shd w:val="clear" w:color="auto" w:fill="F5FCFF"/>
          <w:lang w:eastAsia="ru-RU"/>
        </w:rPr>
      </w:pPr>
      <w:r w:rsidRPr="00807522"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  <w:t xml:space="preserve">Первыми сигналами алкоголизма являются – наличие тяги. Поражение печени приводит к алкогольному гепатиту и циррозу, следом идет асцит (жидкость в животе), бактериальный перитонит (воспаляется выстилка брюшной полости), поражение мозга, пищеводное кровотечение из варикозных сосудов (при повышенном давлении в венах печени), увеличение селезенки, функциональная почечная недостаточность, анемия. Нарушение свертываемости крови приводит к ее большим потерям. Последствия алкоголизма сохраняются многие месяцы после того, как человек отказывается от спиртного. </w:t>
      </w:r>
      <w:proofErr w:type="gramStart"/>
      <w:r w:rsidRPr="00807522"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  <w:t>Алкоголь разрушает системы гормональной регуляции организма, а эта сфера одна их самых неизученным, нарушения в ней могут привести к серьезным болезням.</w:t>
      </w:r>
      <w:proofErr w:type="gramEnd"/>
      <w:r w:rsidRPr="00807522"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  <w:t xml:space="preserve"> Причина алкоголизма неизвестна, но злоупотребление спиртным – это не единственный фактор. Предполагают, что причиной предрасположенности к алкоголизму является биохимический или генетический дефекты.</w:t>
      </w:r>
    </w:p>
    <w:p w:rsidR="00807522" w:rsidRPr="00807522" w:rsidRDefault="00807522" w:rsidP="00807522">
      <w:pPr>
        <w:spacing w:after="0" w:line="193" w:lineRule="atLeast"/>
        <w:rPr>
          <w:rFonts w:ascii="Arial" w:eastAsia="Times New Roman" w:hAnsi="Arial" w:cs="Arial"/>
          <w:color w:val="5C5C5C"/>
          <w:sz w:val="18"/>
          <w:szCs w:val="18"/>
          <w:shd w:val="clear" w:color="auto" w:fill="F5FCFF"/>
          <w:lang w:eastAsia="ru-RU"/>
        </w:rPr>
      </w:pPr>
    </w:p>
    <w:p w:rsidR="00807522" w:rsidRPr="00807522" w:rsidRDefault="00807522" w:rsidP="00807522">
      <w:pPr>
        <w:spacing w:after="0" w:line="193" w:lineRule="atLeast"/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</w:pPr>
      <w:r w:rsidRPr="00807522"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  <w:t>Развитию алкоголизма может способствовать некий социальный фон и черты личности. Природа наделила женщину одной из высочайших обязанностей - быть матерью. Злоупотребление спиртным влечет за собой груз болезней и недомоганий преждевременную старость. Женщина или совсем теряет способность стать матерью, или, что еще более трагично, если и родит, то слабого, неполноценного ребенка. У нее ослабевает или полностью угасает инстинкт материнства.</w:t>
      </w:r>
    </w:p>
    <w:p w:rsidR="00807522" w:rsidRPr="00807522" w:rsidRDefault="00807522" w:rsidP="00807522">
      <w:pPr>
        <w:spacing w:after="0" w:line="193" w:lineRule="atLeast"/>
        <w:rPr>
          <w:rFonts w:ascii="Arial" w:eastAsia="Times New Roman" w:hAnsi="Arial" w:cs="Arial"/>
          <w:color w:val="5C5C5C"/>
          <w:sz w:val="18"/>
          <w:szCs w:val="18"/>
          <w:shd w:val="clear" w:color="auto" w:fill="F5FCFF"/>
          <w:lang w:eastAsia="ru-RU"/>
        </w:rPr>
      </w:pPr>
      <w:r w:rsidRPr="00807522"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  <w:t>Тратить жизнь на пьянство не только стыдно, но и преступно! пристрастие к алкоголю можно преодолеть, что лечиться не когда не поздно и не стыдно.</w:t>
      </w:r>
    </w:p>
    <w:p w:rsidR="00807522" w:rsidRPr="00807522" w:rsidRDefault="00807522" w:rsidP="00807522">
      <w:pPr>
        <w:spacing w:after="0" w:line="193" w:lineRule="atLeast"/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</w:pPr>
      <w:r w:rsidRPr="00807522"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  <w:lastRenderedPageBreak/>
        <w:t>Таким образом, независимо от формы пьянства каждый прием алкоголя вызывает выраженные изменения в организме, а последующие и все большие дозы спиртного ведут к психической деградации личности и общему заболеванию. Трезвость - норма жизни!</w:t>
      </w:r>
    </w:p>
    <w:p w:rsidR="00807522" w:rsidRPr="00807522" w:rsidRDefault="00807522" w:rsidP="00807522">
      <w:pPr>
        <w:spacing w:after="0" w:line="193" w:lineRule="atLeast"/>
        <w:rPr>
          <w:rFonts w:ascii="Arial" w:eastAsia="Times New Roman" w:hAnsi="Arial" w:cs="Arial"/>
          <w:color w:val="5C5C5C"/>
          <w:sz w:val="18"/>
          <w:szCs w:val="18"/>
          <w:shd w:val="clear" w:color="auto" w:fill="F5FCFF"/>
          <w:lang w:eastAsia="ru-RU"/>
        </w:rPr>
      </w:pPr>
    </w:p>
    <w:p w:rsidR="00807522" w:rsidRPr="00807522" w:rsidRDefault="00807522" w:rsidP="00807522">
      <w:pPr>
        <w:spacing w:after="0" w:line="193" w:lineRule="atLeast"/>
        <w:rPr>
          <w:rFonts w:ascii="Arial" w:eastAsia="Times New Roman" w:hAnsi="Arial" w:cs="Arial"/>
          <w:color w:val="5C5C5C"/>
          <w:sz w:val="21"/>
          <w:szCs w:val="21"/>
          <w:shd w:val="clear" w:color="auto" w:fill="F5FCFF"/>
          <w:lang w:eastAsia="ru-RU"/>
        </w:rPr>
      </w:pPr>
      <w:r w:rsidRPr="00807522">
        <w:rPr>
          <w:rFonts w:ascii="Arial" w:eastAsia="Times New Roman" w:hAnsi="Arial" w:cs="Arial"/>
          <w:b/>
          <w:bCs/>
          <w:color w:val="5C5C5C"/>
          <w:sz w:val="21"/>
          <w:szCs w:val="21"/>
          <w:shd w:val="clear" w:color="auto" w:fill="FFFFFF"/>
          <w:lang w:eastAsia="ru-RU"/>
        </w:rPr>
        <w:t>Вред энергетических напитков для подростков</w:t>
      </w:r>
    </w:p>
    <w:p w:rsidR="00807522" w:rsidRPr="00807522" w:rsidRDefault="00807522" w:rsidP="00807522">
      <w:pPr>
        <w:spacing w:after="0" w:line="193" w:lineRule="atLeast"/>
        <w:rPr>
          <w:rFonts w:ascii="Arial" w:eastAsia="Times New Roman" w:hAnsi="Arial" w:cs="Arial"/>
          <w:color w:val="5C5C5C"/>
          <w:sz w:val="18"/>
          <w:szCs w:val="18"/>
          <w:shd w:val="clear" w:color="auto" w:fill="F5FCFF"/>
          <w:lang w:eastAsia="ru-RU"/>
        </w:rPr>
      </w:pPr>
    </w:p>
    <w:p w:rsidR="00807522" w:rsidRPr="00807522" w:rsidRDefault="00807522" w:rsidP="00807522">
      <w:pPr>
        <w:spacing w:after="0" w:line="193" w:lineRule="atLeast"/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</w:pPr>
      <w:r w:rsidRPr="00807522"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  <w:t xml:space="preserve">Вред энергетических напитков для подростков — неоценим! Исследования, проведённые учёными в ряде стран, доказали, что главная угроза для неокрепшего организма подростка — это стопроцентное привыкание и будущая зависимость. Со временем, чтобы достигнуть желаемого эффекта, молодому человеку придётся удваивать количество энергетика. Такого рода зависимость ничем не отличается от </w:t>
      </w:r>
      <w:proofErr w:type="gramStart"/>
      <w:r w:rsidRPr="00807522"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  <w:t>алкогольной</w:t>
      </w:r>
      <w:proofErr w:type="gramEnd"/>
      <w:r w:rsidRPr="00807522"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  <w:t xml:space="preserve"> или наркотической, лечиться придётся в соответствующих учреждениях. Пострадает и нервная система: частые депрессии, неудовлетворённость, раздражительность, потеря контроля над собственными эмоциями, и социальный статус.</w:t>
      </w:r>
    </w:p>
    <w:p w:rsidR="00807522" w:rsidRPr="00807522" w:rsidRDefault="00807522" w:rsidP="00807522">
      <w:pPr>
        <w:spacing w:after="0" w:line="193" w:lineRule="atLeast"/>
        <w:rPr>
          <w:rFonts w:ascii="Arial" w:eastAsia="Times New Roman" w:hAnsi="Arial" w:cs="Arial"/>
          <w:color w:val="5C5C5C"/>
          <w:sz w:val="18"/>
          <w:szCs w:val="18"/>
          <w:shd w:val="clear" w:color="auto" w:fill="F5FCFF"/>
          <w:lang w:eastAsia="ru-RU"/>
        </w:rPr>
      </w:pPr>
    </w:p>
    <w:p w:rsidR="00807522" w:rsidRPr="00807522" w:rsidRDefault="00807522" w:rsidP="00807522">
      <w:pPr>
        <w:spacing w:after="0" w:line="193" w:lineRule="atLeast"/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</w:pPr>
      <w:r w:rsidRPr="00807522"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  <w:t>Конечно, впервые употребив энергетик, подростки впадают в эйфорию от мнимой способности сворачивать горы, однако эффект этот очень скоротечный, а на смену ему придут подавленность, истощённое и разбитое состояние. Объяснение очень простое — энергетик априори не может стать источником энергии, это всего лишь средство, с помощью которого высвобождаются и извлекаются скрытые ресурсы организма, которые, кстати сказать, природа бережно припрятала на экстренный случай. В результате бешеная активность неизбежно спадёт, поскольку организм должен каким-то образом восстановить взятую в долг у самого же себя энергию.</w:t>
      </w:r>
    </w:p>
    <w:p w:rsidR="00807522" w:rsidRPr="00807522" w:rsidRDefault="00807522" w:rsidP="00807522">
      <w:pPr>
        <w:spacing w:after="0" w:line="193" w:lineRule="atLeast"/>
        <w:rPr>
          <w:rFonts w:ascii="Arial" w:eastAsia="Times New Roman" w:hAnsi="Arial" w:cs="Arial"/>
          <w:color w:val="5C5C5C"/>
          <w:sz w:val="18"/>
          <w:szCs w:val="18"/>
          <w:shd w:val="clear" w:color="auto" w:fill="F5FCFF"/>
          <w:lang w:eastAsia="ru-RU"/>
        </w:rPr>
      </w:pPr>
    </w:p>
    <w:p w:rsidR="00807522" w:rsidRPr="00807522" w:rsidRDefault="00807522" w:rsidP="00807522">
      <w:pPr>
        <w:spacing w:after="0" w:line="193" w:lineRule="atLeast"/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</w:pPr>
      <w:r w:rsidRPr="00807522"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  <w:t>Необходимо отметить, что учёные сошлись во мнении, что энергетик энергию не даёт, а заставляет организм выложить внутренний запас сил, а в случае с подростковым организмом, это приведёт к бессоннице, раздражению, депрессии, нарушениям работы центральной нервной системы. Энергетик — это тот же наркотик! Попадая в организм, его вещества создают крайне агрессивную среду внутри: разрушают клетки, ткани и слизистую, а также сводят на нет иммунную систему. Если вовремя не будут приняты соответствующие меры, можно даже прийти к такому страшному заболеванию, как энцефалопатия.</w:t>
      </w:r>
    </w:p>
    <w:p w:rsidR="00807522" w:rsidRPr="00807522" w:rsidRDefault="00807522" w:rsidP="00807522">
      <w:pPr>
        <w:spacing w:after="0" w:line="193" w:lineRule="atLeast"/>
        <w:rPr>
          <w:rFonts w:ascii="Arial" w:eastAsia="Times New Roman" w:hAnsi="Arial" w:cs="Arial"/>
          <w:color w:val="5C5C5C"/>
          <w:sz w:val="18"/>
          <w:szCs w:val="18"/>
          <w:shd w:val="clear" w:color="auto" w:fill="F5FCFF"/>
          <w:lang w:eastAsia="ru-RU"/>
        </w:rPr>
      </w:pPr>
    </w:p>
    <w:p w:rsidR="00807522" w:rsidRPr="00807522" w:rsidRDefault="00807522" w:rsidP="00807522">
      <w:pPr>
        <w:spacing w:after="0" w:line="193" w:lineRule="atLeast"/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</w:pPr>
      <w:r w:rsidRPr="00807522"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  <w:t>Употребляя энергетические напитки, человек должен отдавать себе отчёт в том, что таурин, содержащийся в них, в несколько десятков, а то и сотен раз, превышает суточную норму, с которой здоровый организм способен справиться. Кроме того, энергетик содержит огромное количество других вредоносных компонентов, которые вкупе с таурином способны привести к передозировке, которая станет причиной:</w:t>
      </w:r>
    </w:p>
    <w:p w:rsidR="00807522" w:rsidRPr="00807522" w:rsidRDefault="00807522" w:rsidP="00807522">
      <w:pPr>
        <w:shd w:val="clear" w:color="auto" w:fill="F5FCFF"/>
        <w:spacing w:after="0" w:line="240" w:lineRule="auto"/>
        <w:rPr>
          <w:rFonts w:ascii="Arial" w:eastAsia="Times New Roman" w:hAnsi="Arial" w:cs="Arial"/>
          <w:color w:val="5C5C5C"/>
          <w:sz w:val="18"/>
          <w:szCs w:val="18"/>
          <w:lang w:eastAsia="ru-RU"/>
        </w:rPr>
      </w:pPr>
    </w:p>
    <w:p w:rsidR="00807522" w:rsidRPr="00807522" w:rsidRDefault="00807522" w:rsidP="00807522">
      <w:pPr>
        <w:shd w:val="clear" w:color="auto" w:fill="F5FCFF"/>
        <w:spacing w:after="0" w:line="240" w:lineRule="auto"/>
        <w:rPr>
          <w:rFonts w:ascii="Arial" w:eastAsia="Times New Roman" w:hAnsi="Arial" w:cs="Arial"/>
          <w:color w:val="5C5C5C"/>
          <w:sz w:val="18"/>
          <w:szCs w:val="18"/>
          <w:lang w:eastAsia="ru-RU"/>
        </w:rPr>
      </w:pPr>
      <w:r w:rsidRPr="00807522">
        <w:rPr>
          <w:rFonts w:ascii="Arial" w:eastAsia="Times New Roman" w:hAnsi="Arial" w:cs="Arial"/>
          <w:color w:val="5C5C5C"/>
          <w:sz w:val="18"/>
          <w:szCs w:val="18"/>
          <w:lang w:eastAsia="ru-RU"/>
        </w:rPr>
        <w:t>- </w:t>
      </w:r>
      <w:r w:rsidRPr="00807522"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  <w:t>Сильнейших болей в животе;</w:t>
      </w:r>
    </w:p>
    <w:p w:rsidR="00807522" w:rsidRPr="00807522" w:rsidRDefault="00807522" w:rsidP="00807522">
      <w:pPr>
        <w:shd w:val="clear" w:color="auto" w:fill="F5FCFF"/>
        <w:spacing w:after="0" w:line="240" w:lineRule="auto"/>
        <w:rPr>
          <w:rFonts w:ascii="Arial" w:eastAsia="Times New Roman" w:hAnsi="Arial" w:cs="Arial"/>
          <w:color w:val="5C5C5C"/>
          <w:sz w:val="18"/>
          <w:szCs w:val="18"/>
          <w:lang w:eastAsia="ru-RU"/>
        </w:rPr>
      </w:pPr>
      <w:r w:rsidRPr="00807522">
        <w:rPr>
          <w:rFonts w:ascii="Arial" w:eastAsia="Times New Roman" w:hAnsi="Arial" w:cs="Arial"/>
          <w:color w:val="5C5C5C"/>
          <w:sz w:val="18"/>
          <w:szCs w:val="18"/>
          <w:lang w:eastAsia="ru-RU"/>
        </w:rPr>
        <w:t>- </w:t>
      </w:r>
      <w:r w:rsidRPr="00807522"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  <w:t>Резких скачков температуры тела;</w:t>
      </w:r>
    </w:p>
    <w:p w:rsidR="00807522" w:rsidRPr="00807522" w:rsidRDefault="00807522" w:rsidP="00807522">
      <w:pPr>
        <w:shd w:val="clear" w:color="auto" w:fill="F5FCFF"/>
        <w:spacing w:after="0" w:line="240" w:lineRule="auto"/>
        <w:rPr>
          <w:rFonts w:ascii="Arial" w:eastAsia="Times New Roman" w:hAnsi="Arial" w:cs="Arial"/>
          <w:color w:val="5C5C5C"/>
          <w:sz w:val="18"/>
          <w:szCs w:val="18"/>
          <w:lang w:eastAsia="ru-RU"/>
        </w:rPr>
      </w:pPr>
      <w:r w:rsidRPr="00807522">
        <w:rPr>
          <w:rFonts w:ascii="Arial" w:eastAsia="Times New Roman" w:hAnsi="Arial" w:cs="Arial"/>
          <w:color w:val="5C5C5C"/>
          <w:sz w:val="18"/>
          <w:szCs w:val="18"/>
          <w:lang w:eastAsia="ru-RU"/>
        </w:rPr>
        <w:t>- </w:t>
      </w:r>
      <w:r w:rsidRPr="00807522"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  <w:t>Приступов гастрита;</w:t>
      </w:r>
    </w:p>
    <w:p w:rsidR="00807522" w:rsidRPr="00807522" w:rsidRDefault="00807522" w:rsidP="00807522">
      <w:pPr>
        <w:shd w:val="clear" w:color="auto" w:fill="F5FCFF"/>
        <w:spacing w:after="0" w:line="240" w:lineRule="auto"/>
        <w:rPr>
          <w:rFonts w:ascii="Arial" w:eastAsia="Times New Roman" w:hAnsi="Arial" w:cs="Arial"/>
          <w:color w:val="5C5C5C"/>
          <w:sz w:val="18"/>
          <w:szCs w:val="18"/>
          <w:lang w:eastAsia="ru-RU"/>
        </w:rPr>
      </w:pPr>
      <w:r w:rsidRPr="00807522">
        <w:rPr>
          <w:rFonts w:ascii="Arial" w:eastAsia="Times New Roman" w:hAnsi="Arial" w:cs="Arial"/>
          <w:color w:val="5C5C5C"/>
          <w:sz w:val="18"/>
          <w:szCs w:val="18"/>
          <w:lang w:eastAsia="ru-RU"/>
        </w:rPr>
        <w:t>- </w:t>
      </w:r>
      <w:r w:rsidRPr="00807522"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  <w:t>Аритмии;</w:t>
      </w:r>
    </w:p>
    <w:p w:rsidR="00807522" w:rsidRPr="00807522" w:rsidRDefault="00807522" w:rsidP="00807522">
      <w:pPr>
        <w:shd w:val="clear" w:color="auto" w:fill="F5FCFF"/>
        <w:spacing w:after="0" w:line="240" w:lineRule="auto"/>
        <w:rPr>
          <w:rFonts w:ascii="Arial" w:eastAsia="Times New Roman" w:hAnsi="Arial" w:cs="Arial"/>
          <w:color w:val="5C5C5C"/>
          <w:sz w:val="18"/>
          <w:szCs w:val="18"/>
          <w:lang w:eastAsia="ru-RU"/>
        </w:rPr>
      </w:pPr>
      <w:r w:rsidRPr="00807522">
        <w:rPr>
          <w:rFonts w:ascii="Arial" w:eastAsia="Times New Roman" w:hAnsi="Arial" w:cs="Arial"/>
          <w:color w:val="5C5C5C"/>
          <w:sz w:val="18"/>
          <w:szCs w:val="18"/>
          <w:lang w:eastAsia="ru-RU"/>
        </w:rPr>
        <w:t>- </w:t>
      </w:r>
      <w:r w:rsidRPr="00807522"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  <w:t xml:space="preserve">Нарушений работы </w:t>
      </w:r>
      <w:proofErr w:type="gramStart"/>
      <w:r w:rsidRPr="00807522"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  <w:t>сердечно-сосудистой</w:t>
      </w:r>
      <w:proofErr w:type="gramEnd"/>
      <w:r w:rsidRPr="00807522"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  <w:t xml:space="preserve"> системы;</w:t>
      </w:r>
    </w:p>
    <w:p w:rsidR="00807522" w:rsidRPr="00807522" w:rsidRDefault="00807522" w:rsidP="00807522">
      <w:pPr>
        <w:shd w:val="clear" w:color="auto" w:fill="F5FCFF"/>
        <w:spacing w:after="0" w:line="240" w:lineRule="auto"/>
        <w:rPr>
          <w:rFonts w:ascii="Arial" w:eastAsia="Times New Roman" w:hAnsi="Arial" w:cs="Arial"/>
          <w:color w:val="5C5C5C"/>
          <w:sz w:val="18"/>
          <w:szCs w:val="18"/>
          <w:lang w:eastAsia="ru-RU"/>
        </w:rPr>
      </w:pPr>
      <w:r w:rsidRPr="00807522">
        <w:rPr>
          <w:rFonts w:ascii="Arial" w:eastAsia="Times New Roman" w:hAnsi="Arial" w:cs="Arial"/>
          <w:color w:val="5C5C5C"/>
          <w:sz w:val="18"/>
          <w:szCs w:val="18"/>
          <w:lang w:eastAsia="ru-RU"/>
        </w:rPr>
        <w:t>- </w:t>
      </w:r>
      <w:r w:rsidRPr="00807522"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  <w:t>Обострения язвенной болезни;</w:t>
      </w:r>
    </w:p>
    <w:p w:rsidR="00807522" w:rsidRPr="00807522" w:rsidRDefault="00807522" w:rsidP="00807522">
      <w:pPr>
        <w:shd w:val="clear" w:color="auto" w:fill="F5FCFF"/>
        <w:spacing w:after="0" w:line="240" w:lineRule="auto"/>
        <w:rPr>
          <w:rFonts w:ascii="Arial" w:eastAsia="Times New Roman" w:hAnsi="Arial" w:cs="Arial"/>
          <w:color w:val="5C5C5C"/>
          <w:sz w:val="18"/>
          <w:szCs w:val="18"/>
          <w:lang w:eastAsia="ru-RU"/>
        </w:rPr>
      </w:pPr>
      <w:r w:rsidRPr="00807522">
        <w:rPr>
          <w:rFonts w:ascii="Arial" w:eastAsia="Times New Roman" w:hAnsi="Arial" w:cs="Arial"/>
          <w:color w:val="5C5C5C"/>
          <w:sz w:val="18"/>
          <w:szCs w:val="18"/>
          <w:lang w:eastAsia="ru-RU"/>
        </w:rPr>
        <w:t>- </w:t>
      </w:r>
      <w:r w:rsidRPr="00807522"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  <w:t>Частых мочеиспусканий и проблем с мочеполовой системой как таковой;</w:t>
      </w:r>
    </w:p>
    <w:p w:rsidR="00807522" w:rsidRPr="00807522" w:rsidRDefault="00807522" w:rsidP="00807522">
      <w:pPr>
        <w:shd w:val="clear" w:color="auto" w:fill="F5FCFF"/>
        <w:spacing w:after="0" w:line="240" w:lineRule="auto"/>
        <w:rPr>
          <w:rFonts w:ascii="Arial" w:eastAsia="Times New Roman" w:hAnsi="Arial" w:cs="Arial"/>
          <w:color w:val="5C5C5C"/>
          <w:sz w:val="18"/>
          <w:szCs w:val="18"/>
          <w:lang w:eastAsia="ru-RU"/>
        </w:rPr>
      </w:pPr>
      <w:r w:rsidRPr="00807522">
        <w:rPr>
          <w:rFonts w:ascii="Arial" w:eastAsia="Times New Roman" w:hAnsi="Arial" w:cs="Arial"/>
          <w:color w:val="5C5C5C"/>
          <w:sz w:val="18"/>
          <w:szCs w:val="18"/>
          <w:lang w:eastAsia="ru-RU"/>
        </w:rPr>
        <w:t>- </w:t>
      </w:r>
      <w:r w:rsidRPr="00807522"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  <w:t>Рвоты;</w:t>
      </w:r>
    </w:p>
    <w:p w:rsidR="00807522" w:rsidRPr="00807522" w:rsidRDefault="00807522" w:rsidP="00807522">
      <w:pPr>
        <w:shd w:val="clear" w:color="auto" w:fill="F5FCFF"/>
        <w:spacing w:after="0" w:line="240" w:lineRule="auto"/>
        <w:rPr>
          <w:rFonts w:ascii="Arial" w:eastAsia="Times New Roman" w:hAnsi="Arial" w:cs="Arial"/>
          <w:color w:val="5C5C5C"/>
          <w:sz w:val="18"/>
          <w:szCs w:val="18"/>
          <w:lang w:eastAsia="ru-RU"/>
        </w:rPr>
      </w:pPr>
      <w:r w:rsidRPr="00807522">
        <w:rPr>
          <w:rFonts w:ascii="Arial" w:eastAsia="Times New Roman" w:hAnsi="Arial" w:cs="Arial"/>
          <w:color w:val="5C5C5C"/>
          <w:sz w:val="18"/>
          <w:szCs w:val="18"/>
          <w:lang w:eastAsia="ru-RU"/>
        </w:rPr>
        <w:t>- </w:t>
      </w:r>
      <w:r w:rsidRPr="00807522"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  <w:t>Диареи;</w:t>
      </w:r>
    </w:p>
    <w:p w:rsidR="00807522" w:rsidRPr="00807522" w:rsidRDefault="00807522" w:rsidP="00807522">
      <w:pPr>
        <w:shd w:val="clear" w:color="auto" w:fill="F5FCFF"/>
        <w:spacing w:after="0" w:line="240" w:lineRule="auto"/>
        <w:rPr>
          <w:rFonts w:ascii="Arial" w:eastAsia="Times New Roman" w:hAnsi="Arial" w:cs="Arial"/>
          <w:color w:val="5C5C5C"/>
          <w:sz w:val="18"/>
          <w:szCs w:val="18"/>
          <w:lang w:eastAsia="ru-RU"/>
        </w:rPr>
      </w:pPr>
      <w:r w:rsidRPr="00807522">
        <w:rPr>
          <w:rFonts w:ascii="Arial" w:eastAsia="Times New Roman" w:hAnsi="Arial" w:cs="Arial"/>
          <w:color w:val="5C5C5C"/>
          <w:sz w:val="18"/>
          <w:szCs w:val="18"/>
          <w:lang w:eastAsia="ru-RU"/>
        </w:rPr>
        <w:t>- </w:t>
      </w:r>
      <w:r w:rsidRPr="00807522"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  <w:t>Спутанного сознания;</w:t>
      </w:r>
    </w:p>
    <w:p w:rsidR="00807522" w:rsidRPr="00807522" w:rsidRDefault="00807522" w:rsidP="00807522">
      <w:pPr>
        <w:shd w:val="clear" w:color="auto" w:fill="F5FCFF"/>
        <w:spacing w:after="0" w:line="240" w:lineRule="auto"/>
        <w:rPr>
          <w:rFonts w:ascii="Arial" w:eastAsia="Times New Roman" w:hAnsi="Arial" w:cs="Arial"/>
          <w:color w:val="5C5C5C"/>
          <w:sz w:val="18"/>
          <w:szCs w:val="18"/>
          <w:lang w:eastAsia="ru-RU"/>
        </w:rPr>
      </w:pPr>
      <w:r w:rsidRPr="00807522">
        <w:rPr>
          <w:rFonts w:ascii="Arial" w:eastAsia="Times New Roman" w:hAnsi="Arial" w:cs="Arial"/>
          <w:color w:val="5C5C5C"/>
          <w:sz w:val="18"/>
          <w:szCs w:val="18"/>
          <w:lang w:eastAsia="ru-RU"/>
        </w:rPr>
        <w:t>- </w:t>
      </w:r>
      <w:r w:rsidRPr="00807522"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  <w:t>Обморочных состояний;</w:t>
      </w:r>
    </w:p>
    <w:p w:rsidR="00807522" w:rsidRPr="00807522" w:rsidRDefault="00807522" w:rsidP="00807522">
      <w:pPr>
        <w:shd w:val="clear" w:color="auto" w:fill="F5FCFF"/>
        <w:spacing w:after="0" w:line="240" w:lineRule="auto"/>
        <w:rPr>
          <w:rFonts w:ascii="Arial" w:eastAsia="Times New Roman" w:hAnsi="Arial" w:cs="Arial"/>
          <w:color w:val="5C5C5C"/>
          <w:sz w:val="18"/>
          <w:szCs w:val="18"/>
          <w:lang w:eastAsia="ru-RU"/>
        </w:rPr>
      </w:pPr>
      <w:r w:rsidRPr="00807522">
        <w:rPr>
          <w:rFonts w:ascii="Arial" w:eastAsia="Times New Roman" w:hAnsi="Arial" w:cs="Arial"/>
          <w:color w:val="5C5C5C"/>
          <w:sz w:val="18"/>
          <w:szCs w:val="18"/>
          <w:lang w:eastAsia="ru-RU"/>
        </w:rPr>
        <w:t>- </w:t>
      </w:r>
      <w:r w:rsidRPr="00807522"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  <w:t>Слуховых и визуальных галлюцинаций.</w:t>
      </w:r>
    </w:p>
    <w:p w:rsidR="00807522" w:rsidRPr="00807522" w:rsidRDefault="00807522" w:rsidP="00807522">
      <w:pPr>
        <w:spacing w:after="0" w:line="193" w:lineRule="atLeast"/>
        <w:rPr>
          <w:rFonts w:ascii="Arial" w:eastAsia="Times New Roman" w:hAnsi="Arial" w:cs="Arial"/>
          <w:color w:val="5C5C5C"/>
          <w:sz w:val="18"/>
          <w:szCs w:val="18"/>
          <w:shd w:val="clear" w:color="auto" w:fill="F5FCFF"/>
          <w:lang w:eastAsia="ru-RU"/>
        </w:rPr>
      </w:pPr>
    </w:p>
    <w:p w:rsidR="00807522" w:rsidRPr="00807522" w:rsidRDefault="00807522" w:rsidP="00807522">
      <w:pPr>
        <w:spacing w:after="0" w:line="193" w:lineRule="atLeast"/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</w:pPr>
      <w:r w:rsidRPr="00807522"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  <w:t>Кроме того, вред энергетических напитков на организм человека выражается в возникновении и развитии самых различных недугов:</w:t>
      </w:r>
    </w:p>
    <w:p w:rsidR="00807522" w:rsidRPr="00807522" w:rsidRDefault="00807522" w:rsidP="00807522">
      <w:pPr>
        <w:shd w:val="clear" w:color="auto" w:fill="F5FCFF"/>
        <w:spacing w:after="0" w:line="240" w:lineRule="auto"/>
        <w:rPr>
          <w:rFonts w:ascii="Arial" w:eastAsia="Times New Roman" w:hAnsi="Arial" w:cs="Arial"/>
          <w:color w:val="5C5C5C"/>
          <w:sz w:val="18"/>
          <w:szCs w:val="18"/>
          <w:lang w:eastAsia="ru-RU"/>
        </w:rPr>
      </w:pPr>
    </w:p>
    <w:p w:rsidR="00807522" w:rsidRPr="00807522" w:rsidRDefault="00807522" w:rsidP="00807522">
      <w:pPr>
        <w:shd w:val="clear" w:color="auto" w:fill="F5FCFF"/>
        <w:spacing w:after="0" w:line="240" w:lineRule="auto"/>
        <w:rPr>
          <w:rFonts w:ascii="Arial" w:eastAsia="Times New Roman" w:hAnsi="Arial" w:cs="Arial"/>
          <w:color w:val="5C5C5C"/>
          <w:sz w:val="18"/>
          <w:szCs w:val="18"/>
          <w:lang w:eastAsia="ru-RU"/>
        </w:rPr>
      </w:pPr>
      <w:r w:rsidRPr="00807522">
        <w:rPr>
          <w:rFonts w:ascii="Arial" w:eastAsia="Times New Roman" w:hAnsi="Arial" w:cs="Arial"/>
          <w:color w:val="5C5C5C"/>
          <w:sz w:val="18"/>
          <w:szCs w:val="18"/>
          <w:lang w:eastAsia="ru-RU"/>
        </w:rPr>
        <w:t>- </w:t>
      </w:r>
      <w:proofErr w:type="gramStart"/>
      <w:r w:rsidRPr="00807522"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  <w:t>Нарушении</w:t>
      </w:r>
      <w:proofErr w:type="gramEnd"/>
      <w:r w:rsidRPr="00807522"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  <w:t xml:space="preserve"> функционирования центральной нервной системы;</w:t>
      </w:r>
    </w:p>
    <w:p w:rsidR="00807522" w:rsidRPr="00807522" w:rsidRDefault="00807522" w:rsidP="00807522">
      <w:pPr>
        <w:shd w:val="clear" w:color="auto" w:fill="F5FCFF"/>
        <w:spacing w:after="0" w:line="240" w:lineRule="auto"/>
        <w:rPr>
          <w:rFonts w:ascii="Arial" w:eastAsia="Times New Roman" w:hAnsi="Arial" w:cs="Arial"/>
          <w:color w:val="5C5C5C"/>
          <w:sz w:val="18"/>
          <w:szCs w:val="18"/>
          <w:lang w:eastAsia="ru-RU"/>
        </w:rPr>
      </w:pPr>
      <w:r w:rsidRPr="00807522">
        <w:rPr>
          <w:rFonts w:ascii="Arial" w:eastAsia="Times New Roman" w:hAnsi="Arial" w:cs="Arial"/>
          <w:color w:val="5C5C5C"/>
          <w:sz w:val="18"/>
          <w:szCs w:val="18"/>
          <w:lang w:eastAsia="ru-RU"/>
        </w:rPr>
        <w:t>- </w:t>
      </w:r>
      <w:proofErr w:type="gramStart"/>
      <w:r w:rsidRPr="00807522"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  <w:t>Развитии</w:t>
      </w:r>
      <w:proofErr w:type="gramEnd"/>
      <w:r w:rsidRPr="00807522"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  <w:t xml:space="preserve"> заболеваний желудочно-кишечного тракта, в том числе и онкологии;</w:t>
      </w:r>
    </w:p>
    <w:p w:rsidR="00807522" w:rsidRPr="00807522" w:rsidRDefault="00807522" w:rsidP="00807522">
      <w:pPr>
        <w:shd w:val="clear" w:color="auto" w:fill="F5FCFF"/>
        <w:spacing w:after="0" w:line="240" w:lineRule="auto"/>
        <w:rPr>
          <w:rFonts w:ascii="Arial" w:eastAsia="Times New Roman" w:hAnsi="Arial" w:cs="Arial"/>
          <w:color w:val="5C5C5C"/>
          <w:sz w:val="18"/>
          <w:szCs w:val="18"/>
          <w:lang w:eastAsia="ru-RU"/>
        </w:rPr>
      </w:pPr>
      <w:r w:rsidRPr="00807522">
        <w:rPr>
          <w:rFonts w:ascii="Arial" w:eastAsia="Times New Roman" w:hAnsi="Arial" w:cs="Arial"/>
          <w:color w:val="5C5C5C"/>
          <w:sz w:val="18"/>
          <w:szCs w:val="18"/>
          <w:lang w:eastAsia="ru-RU"/>
        </w:rPr>
        <w:t>- </w:t>
      </w:r>
      <w:proofErr w:type="gramStart"/>
      <w:r w:rsidRPr="00807522"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  <w:t>Развитии</w:t>
      </w:r>
      <w:proofErr w:type="gramEnd"/>
      <w:r w:rsidRPr="00807522"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  <w:t xml:space="preserve"> тромбозов;</w:t>
      </w:r>
    </w:p>
    <w:p w:rsidR="00807522" w:rsidRPr="00807522" w:rsidRDefault="00807522" w:rsidP="00807522">
      <w:pPr>
        <w:shd w:val="clear" w:color="auto" w:fill="F5FCFF"/>
        <w:spacing w:after="0" w:line="240" w:lineRule="auto"/>
        <w:rPr>
          <w:rFonts w:ascii="Arial" w:eastAsia="Times New Roman" w:hAnsi="Arial" w:cs="Arial"/>
          <w:color w:val="5C5C5C"/>
          <w:sz w:val="18"/>
          <w:szCs w:val="18"/>
          <w:lang w:eastAsia="ru-RU"/>
        </w:rPr>
      </w:pPr>
      <w:r w:rsidRPr="00807522">
        <w:rPr>
          <w:rFonts w:ascii="Arial" w:eastAsia="Times New Roman" w:hAnsi="Arial" w:cs="Arial"/>
          <w:color w:val="5C5C5C"/>
          <w:sz w:val="18"/>
          <w:szCs w:val="18"/>
          <w:lang w:eastAsia="ru-RU"/>
        </w:rPr>
        <w:t>- </w:t>
      </w:r>
      <w:proofErr w:type="gramStart"/>
      <w:r w:rsidRPr="00807522"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  <w:t>Возникновении</w:t>
      </w:r>
      <w:proofErr w:type="gramEnd"/>
      <w:r w:rsidRPr="00807522"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  <w:t xml:space="preserve"> сахарного диабета;</w:t>
      </w:r>
    </w:p>
    <w:p w:rsidR="00807522" w:rsidRPr="00807522" w:rsidRDefault="00807522" w:rsidP="00807522">
      <w:pPr>
        <w:shd w:val="clear" w:color="auto" w:fill="F5FCFF"/>
        <w:spacing w:after="0" w:line="240" w:lineRule="auto"/>
        <w:rPr>
          <w:rFonts w:ascii="Arial" w:eastAsia="Times New Roman" w:hAnsi="Arial" w:cs="Arial"/>
          <w:color w:val="5C5C5C"/>
          <w:sz w:val="18"/>
          <w:szCs w:val="18"/>
          <w:lang w:eastAsia="ru-RU"/>
        </w:rPr>
      </w:pPr>
      <w:r w:rsidRPr="00807522">
        <w:rPr>
          <w:rFonts w:ascii="Arial" w:eastAsia="Times New Roman" w:hAnsi="Arial" w:cs="Arial"/>
          <w:color w:val="5C5C5C"/>
          <w:sz w:val="18"/>
          <w:szCs w:val="18"/>
          <w:lang w:eastAsia="ru-RU"/>
        </w:rPr>
        <w:t>- </w:t>
      </w:r>
      <w:proofErr w:type="gramStart"/>
      <w:r w:rsidRPr="00807522"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  <w:t>Проявлении</w:t>
      </w:r>
      <w:proofErr w:type="gramEnd"/>
      <w:r w:rsidRPr="00807522"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  <w:t xml:space="preserve"> психических расстройств;</w:t>
      </w:r>
    </w:p>
    <w:p w:rsidR="00807522" w:rsidRPr="00807522" w:rsidRDefault="00807522" w:rsidP="00807522">
      <w:pPr>
        <w:shd w:val="clear" w:color="auto" w:fill="F5FCFF"/>
        <w:spacing w:after="0" w:line="240" w:lineRule="auto"/>
        <w:rPr>
          <w:rFonts w:ascii="Arial" w:eastAsia="Times New Roman" w:hAnsi="Arial" w:cs="Arial"/>
          <w:color w:val="5C5C5C"/>
          <w:sz w:val="18"/>
          <w:szCs w:val="18"/>
          <w:lang w:eastAsia="ru-RU"/>
        </w:rPr>
      </w:pPr>
      <w:r w:rsidRPr="00807522">
        <w:rPr>
          <w:rFonts w:ascii="Arial" w:eastAsia="Times New Roman" w:hAnsi="Arial" w:cs="Arial"/>
          <w:color w:val="5C5C5C"/>
          <w:sz w:val="18"/>
          <w:szCs w:val="18"/>
          <w:lang w:eastAsia="ru-RU"/>
        </w:rPr>
        <w:t>- </w:t>
      </w:r>
      <w:proofErr w:type="gramStart"/>
      <w:r w:rsidRPr="00807522"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  <w:t>Снижении</w:t>
      </w:r>
      <w:proofErr w:type="gramEnd"/>
      <w:r w:rsidRPr="00807522"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  <w:t xml:space="preserve"> продуктивности в работе сердечно-сосудистой системы;</w:t>
      </w:r>
    </w:p>
    <w:p w:rsidR="00807522" w:rsidRPr="00807522" w:rsidRDefault="00807522" w:rsidP="00807522">
      <w:pPr>
        <w:shd w:val="clear" w:color="auto" w:fill="F5FCFF"/>
        <w:spacing w:after="0" w:line="240" w:lineRule="auto"/>
        <w:rPr>
          <w:rFonts w:ascii="Arial" w:eastAsia="Times New Roman" w:hAnsi="Arial" w:cs="Arial"/>
          <w:color w:val="5C5C5C"/>
          <w:sz w:val="18"/>
          <w:szCs w:val="18"/>
          <w:lang w:eastAsia="ru-RU"/>
        </w:rPr>
      </w:pPr>
      <w:r w:rsidRPr="00807522">
        <w:rPr>
          <w:rFonts w:ascii="Arial" w:eastAsia="Times New Roman" w:hAnsi="Arial" w:cs="Arial"/>
          <w:color w:val="5C5C5C"/>
          <w:sz w:val="18"/>
          <w:szCs w:val="18"/>
          <w:lang w:eastAsia="ru-RU"/>
        </w:rPr>
        <w:t>- </w:t>
      </w:r>
      <w:proofErr w:type="gramStart"/>
      <w:r w:rsidRPr="00807522"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  <w:t>Развитии</w:t>
      </w:r>
      <w:proofErr w:type="gramEnd"/>
      <w:r w:rsidRPr="00807522"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  <w:t xml:space="preserve"> эпилептической болезни, а также анафилаксии;</w:t>
      </w:r>
    </w:p>
    <w:p w:rsidR="00807522" w:rsidRPr="00807522" w:rsidRDefault="00807522" w:rsidP="00807522">
      <w:pPr>
        <w:shd w:val="clear" w:color="auto" w:fill="F5FCFF"/>
        <w:spacing w:after="0" w:line="240" w:lineRule="auto"/>
        <w:rPr>
          <w:rFonts w:ascii="Arial" w:eastAsia="Times New Roman" w:hAnsi="Arial" w:cs="Arial"/>
          <w:color w:val="5C5C5C"/>
          <w:sz w:val="18"/>
          <w:szCs w:val="18"/>
          <w:lang w:eastAsia="ru-RU"/>
        </w:rPr>
      </w:pPr>
      <w:r w:rsidRPr="00807522">
        <w:rPr>
          <w:rFonts w:ascii="Arial" w:eastAsia="Times New Roman" w:hAnsi="Arial" w:cs="Arial"/>
          <w:color w:val="5C5C5C"/>
          <w:sz w:val="18"/>
          <w:szCs w:val="18"/>
          <w:lang w:eastAsia="ru-RU"/>
        </w:rPr>
        <w:lastRenderedPageBreak/>
        <w:t>- </w:t>
      </w:r>
      <w:r w:rsidRPr="00807522"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  <w:t>Потере способности сосредоточения и концентрации внимания;</w:t>
      </w:r>
    </w:p>
    <w:p w:rsidR="00807522" w:rsidRPr="00807522" w:rsidRDefault="00807522" w:rsidP="00807522">
      <w:pPr>
        <w:shd w:val="clear" w:color="auto" w:fill="F5FCFF"/>
        <w:spacing w:after="0" w:line="240" w:lineRule="auto"/>
        <w:rPr>
          <w:rFonts w:ascii="Arial" w:eastAsia="Times New Roman" w:hAnsi="Arial" w:cs="Arial"/>
          <w:color w:val="5C5C5C"/>
          <w:sz w:val="18"/>
          <w:szCs w:val="18"/>
          <w:lang w:eastAsia="ru-RU"/>
        </w:rPr>
      </w:pPr>
      <w:r w:rsidRPr="00807522">
        <w:rPr>
          <w:rFonts w:ascii="Arial" w:eastAsia="Times New Roman" w:hAnsi="Arial" w:cs="Arial"/>
          <w:color w:val="5C5C5C"/>
          <w:sz w:val="18"/>
          <w:szCs w:val="18"/>
          <w:lang w:eastAsia="ru-RU"/>
        </w:rPr>
        <w:t>- </w:t>
      </w:r>
      <w:proofErr w:type="gramStart"/>
      <w:r w:rsidRPr="00807522"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  <w:t>Упадке</w:t>
      </w:r>
      <w:proofErr w:type="gramEnd"/>
      <w:r w:rsidRPr="00807522"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  <w:t xml:space="preserve"> сил и сниженном уровне трудоспособности;</w:t>
      </w:r>
    </w:p>
    <w:p w:rsidR="00807522" w:rsidRPr="00807522" w:rsidRDefault="00807522" w:rsidP="00807522">
      <w:pPr>
        <w:shd w:val="clear" w:color="auto" w:fill="F5FCFF"/>
        <w:spacing w:after="0" w:line="240" w:lineRule="auto"/>
        <w:rPr>
          <w:rFonts w:ascii="Arial" w:eastAsia="Times New Roman" w:hAnsi="Arial" w:cs="Arial"/>
          <w:color w:val="5C5C5C"/>
          <w:sz w:val="18"/>
          <w:szCs w:val="18"/>
          <w:lang w:eastAsia="ru-RU"/>
        </w:rPr>
      </w:pPr>
      <w:r w:rsidRPr="00807522">
        <w:rPr>
          <w:rFonts w:ascii="Arial" w:eastAsia="Times New Roman" w:hAnsi="Arial" w:cs="Arial"/>
          <w:color w:val="5C5C5C"/>
          <w:sz w:val="18"/>
          <w:szCs w:val="18"/>
          <w:lang w:eastAsia="ru-RU"/>
        </w:rPr>
        <w:t>- </w:t>
      </w:r>
      <w:r w:rsidRPr="00807522"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  <w:t>Снижении интереса к окружающему миру, в том числе и к противоположному полу</w:t>
      </w:r>
      <w:proofErr w:type="gramStart"/>
      <w:r w:rsidRPr="00807522"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  <w:t xml:space="preserve"> ;</w:t>
      </w:r>
      <w:proofErr w:type="gramEnd"/>
    </w:p>
    <w:p w:rsidR="00807522" w:rsidRPr="00807522" w:rsidRDefault="00807522" w:rsidP="00807522">
      <w:pPr>
        <w:shd w:val="clear" w:color="auto" w:fill="F5FCFF"/>
        <w:spacing w:after="0" w:line="240" w:lineRule="auto"/>
        <w:rPr>
          <w:rFonts w:ascii="Arial" w:eastAsia="Times New Roman" w:hAnsi="Arial" w:cs="Arial"/>
          <w:color w:val="5C5C5C"/>
          <w:sz w:val="18"/>
          <w:szCs w:val="18"/>
          <w:lang w:eastAsia="ru-RU"/>
        </w:rPr>
      </w:pPr>
      <w:r w:rsidRPr="00807522">
        <w:rPr>
          <w:rFonts w:ascii="Arial" w:eastAsia="Times New Roman" w:hAnsi="Arial" w:cs="Arial"/>
          <w:color w:val="5C5C5C"/>
          <w:sz w:val="18"/>
          <w:szCs w:val="18"/>
          <w:lang w:eastAsia="ru-RU"/>
        </w:rPr>
        <w:t>- </w:t>
      </w:r>
      <w:r w:rsidRPr="00807522"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  <w:t>Если речь идёт о неокрепшем подростковом организме, то нередки случаи летального исхода;</w:t>
      </w:r>
    </w:p>
    <w:p w:rsidR="00807522" w:rsidRPr="00807522" w:rsidRDefault="00807522" w:rsidP="00807522">
      <w:pPr>
        <w:shd w:val="clear" w:color="auto" w:fill="F5FCFF"/>
        <w:spacing w:after="0" w:line="240" w:lineRule="auto"/>
        <w:rPr>
          <w:rFonts w:ascii="Arial" w:eastAsia="Times New Roman" w:hAnsi="Arial" w:cs="Arial"/>
          <w:color w:val="5C5C5C"/>
          <w:sz w:val="18"/>
          <w:szCs w:val="18"/>
          <w:lang w:eastAsia="ru-RU"/>
        </w:rPr>
      </w:pPr>
      <w:r w:rsidRPr="00807522">
        <w:rPr>
          <w:rFonts w:ascii="Arial" w:eastAsia="Times New Roman" w:hAnsi="Arial" w:cs="Arial"/>
          <w:color w:val="5C5C5C"/>
          <w:sz w:val="18"/>
          <w:szCs w:val="18"/>
          <w:lang w:eastAsia="ru-RU"/>
        </w:rPr>
        <w:t>- </w:t>
      </w:r>
      <w:r w:rsidRPr="00807522"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  <w:t>Человек начинает всё сильнее ощущать симптомы привыкания.</w:t>
      </w:r>
    </w:p>
    <w:p w:rsidR="00807522" w:rsidRPr="00807522" w:rsidRDefault="00807522" w:rsidP="00807522">
      <w:pPr>
        <w:spacing w:after="0" w:line="193" w:lineRule="atLeast"/>
        <w:rPr>
          <w:rFonts w:ascii="Arial" w:eastAsia="Times New Roman" w:hAnsi="Arial" w:cs="Arial"/>
          <w:color w:val="5C5C5C"/>
          <w:sz w:val="18"/>
          <w:szCs w:val="18"/>
          <w:shd w:val="clear" w:color="auto" w:fill="F5FCFF"/>
          <w:lang w:eastAsia="ru-RU"/>
        </w:rPr>
      </w:pPr>
    </w:p>
    <w:p w:rsidR="00807522" w:rsidRPr="00807522" w:rsidRDefault="00807522" w:rsidP="00807522">
      <w:pPr>
        <w:spacing w:after="0" w:line="193" w:lineRule="atLeast"/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</w:pPr>
      <w:r w:rsidRPr="00807522"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  <w:t>То, что энергетик — это тот же наркотик — факт научно доказанный, а значит держаться от них нужно как можно дальше, не поддаваться заманчивым обещаниям производителя, не пробовать даже один раз «за компанию» ведь реакция организма не заставит себя долго ждать:</w:t>
      </w:r>
    </w:p>
    <w:p w:rsidR="00807522" w:rsidRPr="00807522" w:rsidRDefault="00807522" w:rsidP="00807522">
      <w:pPr>
        <w:spacing w:after="0" w:line="193" w:lineRule="atLeast"/>
        <w:rPr>
          <w:rFonts w:ascii="Arial" w:eastAsia="Times New Roman" w:hAnsi="Arial" w:cs="Arial"/>
          <w:color w:val="5C5C5C"/>
          <w:sz w:val="18"/>
          <w:szCs w:val="18"/>
          <w:shd w:val="clear" w:color="auto" w:fill="F5FCFF"/>
          <w:lang w:eastAsia="ru-RU"/>
        </w:rPr>
      </w:pPr>
    </w:p>
    <w:p w:rsidR="00807522" w:rsidRPr="00807522" w:rsidRDefault="00807522" w:rsidP="00807522">
      <w:pPr>
        <w:shd w:val="clear" w:color="auto" w:fill="F5FCFF"/>
        <w:spacing w:after="0" w:line="240" w:lineRule="auto"/>
        <w:rPr>
          <w:rFonts w:ascii="Arial" w:eastAsia="Times New Roman" w:hAnsi="Arial" w:cs="Arial"/>
          <w:color w:val="5C5C5C"/>
          <w:sz w:val="18"/>
          <w:szCs w:val="18"/>
          <w:lang w:eastAsia="ru-RU"/>
        </w:rPr>
      </w:pPr>
      <w:r w:rsidRPr="00807522">
        <w:rPr>
          <w:rFonts w:ascii="Arial" w:eastAsia="Times New Roman" w:hAnsi="Arial" w:cs="Arial"/>
          <w:color w:val="5C5C5C"/>
          <w:sz w:val="18"/>
          <w:szCs w:val="18"/>
          <w:lang w:eastAsia="ru-RU"/>
        </w:rPr>
        <w:t>- </w:t>
      </w:r>
      <w:r w:rsidRPr="00807522"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  <w:t>Потеря сознания, внезапные обмороки, в результате чего нередко могут возникать несчастные случаи, особенно это касается тех, кто за рулём;</w:t>
      </w:r>
    </w:p>
    <w:p w:rsidR="00807522" w:rsidRPr="00807522" w:rsidRDefault="00807522" w:rsidP="00807522">
      <w:pPr>
        <w:shd w:val="clear" w:color="auto" w:fill="F5FCFF"/>
        <w:spacing w:after="0" w:line="240" w:lineRule="auto"/>
        <w:rPr>
          <w:rFonts w:ascii="Arial" w:eastAsia="Times New Roman" w:hAnsi="Arial" w:cs="Arial"/>
          <w:color w:val="5C5C5C"/>
          <w:sz w:val="18"/>
          <w:szCs w:val="18"/>
          <w:lang w:eastAsia="ru-RU"/>
        </w:rPr>
      </w:pPr>
      <w:r w:rsidRPr="00807522">
        <w:rPr>
          <w:rFonts w:ascii="Arial" w:eastAsia="Times New Roman" w:hAnsi="Arial" w:cs="Arial"/>
          <w:color w:val="5C5C5C"/>
          <w:sz w:val="18"/>
          <w:szCs w:val="18"/>
          <w:lang w:eastAsia="ru-RU"/>
        </w:rPr>
        <w:t>- </w:t>
      </w:r>
      <w:r w:rsidRPr="00807522"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  <w:t>Возникновение кровотечений, судорог, потеря или снижение слуха;</w:t>
      </w:r>
    </w:p>
    <w:p w:rsidR="00807522" w:rsidRPr="00807522" w:rsidRDefault="00807522" w:rsidP="00807522">
      <w:pPr>
        <w:shd w:val="clear" w:color="auto" w:fill="F5FCFF"/>
        <w:spacing w:after="0" w:line="240" w:lineRule="auto"/>
        <w:rPr>
          <w:rFonts w:ascii="Arial" w:eastAsia="Times New Roman" w:hAnsi="Arial" w:cs="Arial"/>
          <w:color w:val="5C5C5C"/>
          <w:sz w:val="18"/>
          <w:szCs w:val="18"/>
          <w:lang w:eastAsia="ru-RU"/>
        </w:rPr>
      </w:pPr>
      <w:r w:rsidRPr="00807522">
        <w:rPr>
          <w:rFonts w:ascii="Arial" w:eastAsia="Times New Roman" w:hAnsi="Arial" w:cs="Arial"/>
          <w:color w:val="5C5C5C"/>
          <w:sz w:val="18"/>
          <w:szCs w:val="18"/>
          <w:lang w:eastAsia="ru-RU"/>
        </w:rPr>
        <w:t>- </w:t>
      </w:r>
      <w:r w:rsidRPr="00807522"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  <w:t>Категорически запрещено употреблять энергетические напитки женщинам, которые находятся в состоянии беременности;</w:t>
      </w:r>
    </w:p>
    <w:p w:rsidR="00807522" w:rsidRPr="00807522" w:rsidRDefault="00807522" w:rsidP="00807522">
      <w:pPr>
        <w:shd w:val="clear" w:color="auto" w:fill="F5FCFF"/>
        <w:spacing w:after="0" w:line="240" w:lineRule="auto"/>
        <w:rPr>
          <w:rFonts w:ascii="Arial" w:eastAsia="Times New Roman" w:hAnsi="Arial" w:cs="Arial"/>
          <w:color w:val="5C5C5C"/>
          <w:sz w:val="18"/>
          <w:szCs w:val="18"/>
          <w:lang w:eastAsia="ru-RU"/>
        </w:rPr>
      </w:pPr>
      <w:r w:rsidRPr="00807522">
        <w:rPr>
          <w:rFonts w:ascii="Arial" w:eastAsia="Times New Roman" w:hAnsi="Arial" w:cs="Arial"/>
          <w:color w:val="5C5C5C"/>
          <w:sz w:val="18"/>
          <w:szCs w:val="18"/>
          <w:lang w:eastAsia="ru-RU"/>
        </w:rPr>
        <w:t>- </w:t>
      </w:r>
      <w:r w:rsidRPr="00807522"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  <w:t>Проявление суицидальных наклонностей;</w:t>
      </w:r>
    </w:p>
    <w:p w:rsidR="00807522" w:rsidRPr="00807522" w:rsidRDefault="00807522" w:rsidP="00807522">
      <w:pPr>
        <w:shd w:val="clear" w:color="auto" w:fill="F5FCFF"/>
        <w:spacing w:after="0" w:line="240" w:lineRule="auto"/>
        <w:rPr>
          <w:rFonts w:ascii="Arial" w:eastAsia="Times New Roman" w:hAnsi="Arial" w:cs="Arial"/>
          <w:color w:val="5C5C5C"/>
          <w:sz w:val="18"/>
          <w:szCs w:val="18"/>
          <w:lang w:eastAsia="ru-RU"/>
        </w:rPr>
      </w:pPr>
      <w:r w:rsidRPr="00807522">
        <w:rPr>
          <w:rFonts w:ascii="Arial" w:eastAsia="Times New Roman" w:hAnsi="Arial" w:cs="Arial"/>
          <w:color w:val="5C5C5C"/>
          <w:sz w:val="18"/>
          <w:szCs w:val="18"/>
          <w:lang w:eastAsia="ru-RU"/>
        </w:rPr>
        <w:t>- </w:t>
      </w:r>
      <w:r w:rsidRPr="00807522"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  <w:t>Частые мигрени;</w:t>
      </w:r>
    </w:p>
    <w:p w:rsidR="00807522" w:rsidRPr="00807522" w:rsidRDefault="00807522" w:rsidP="00807522">
      <w:pPr>
        <w:shd w:val="clear" w:color="auto" w:fill="F5FCFF"/>
        <w:spacing w:after="0" w:line="240" w:lineRule="auto"/>
        <w:rPr>
          <w:rFonts w:ascii="Arial" w:eastAsia="Times New Roman" w:hAnsi="Arial" w:cs="Arial"/>
          <w:color w:val="5C5C5C"/>
          <w:sz w:val="18"/>
          <w:szCs w:val="18"/>
          <w:lang w:eastAsia="ru-RU"/>
        </w:rPr>
      </w:pPr>
      <w:r w:rsidRPr="00807522">
        <w:rPr>
          <w:rFonts w:ascii="Arial" w:eastAsia="Times New Roman" w:hAnsi="Arial" w:cs="Arial"/>
          <w:color w:val="5C5C5C"/>
          <w:sz w:val="18"/>
          <w:szCs w:val="18"/>
          <w:lang w:eastAsia="ru-RU"/>
        </w:rPr>
        <w:t>- </w:t>
      </w:r>
      <w:r w:rsidRPr="00807522"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  <w:t>Проявление маниакальных фобий, расстройств и отклонений по линии психиатрии;</w:t>
      </w:r>
    </w:p>
    <w:p w:rsidR="00807522" w:rsidRPr="00807522" w:rsidRDefault="00807522" w:rsidP="00807522">
      <w:pPr>
        <w:spacing w:after="0" w:line="193" w:lineRule="atLeast"/>
        <w:rPr>
          <w:rFonts w:ascii="Arial" w:eastAsia="Times New Roman" w:hAnsi="Arial" w:cs="Arial"/>
          <w:color w:val="5C5C5C"/>
          <w:sz w:val="18"/>
          <w:szCs w:val="18"/>
          <w:shd w:val="clear" w:color="auto" w:fill="F5FCFF"/>
          <w:lang w:eastAsia="ru-RU"/>
        </w:rPr>
      </w:pPr>
    </w:p>
    <w:p w:rsidR="00807522" w:rsidRPr="00807522" w:rsidRDefault="00807522" w:rsidP="00807522">
      <w:pPr>
        <w:spacing w:after="0" w:line="193" w:lineRule="atLeast"/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</w:pPr>
      <w:r w:rsidRPr="00807522">
        <w:rPr>
          <w:rFonts w:ascii="Arial" w:eastAsia="Times New Roman" w:hAnsi="Arial" w:cs="Arial"/>
          <w:color w:val="5C5C5C"/>
          <w:sz w:val="21"/>
          <w:szCs w:val="21"/>
          <w:shd w:val="clear" w:color="auto" w:fill="FFFFFF"/>
          <w:lang w:eastAsia="ru-RU"/>
        </w:rPr>
        <w:t>Чаще всего, в запущенных случаях, такие проявления носят необратимый характер, употребляющий энергетики становится пациентом психиатрических и наркологических клиник.</w:t>
      </w:r>
    </w:p>
    <w:p w:rsidR="00807522" w:rsidRPr="00807522" w:rsidRDefault="00807522" w:rsidP="00807522">
      <w:pPr>
        <w:shd w:val="clear" w:color="auto" w:fill="F5FCFF"/>
        <w:spacing w:after="0" w:line="240" w:lineRule="auto"/>
        <w:rPr>
          <w:rFonts w:ascii="Arial" w:eastAsia="Times New Roman" w:hAnsi="Arial" w:cs="Arial"/>
          <w:color w:val="5C5C5C"/>
          <w:sz w:val="18"/>
          <w:szCs w:val="18"/>
          <w:lang w:eastAsia="ru-RU"/>
        </w:rPr>
      </w:pPr>
    </w:p>
    <w:p w:rsidR="00807522" w:rsidRPr="00807522" w:rsidRDefault="00807522" w:rsidP="00807522">
      <w:pPr>
        <w:spacing w:after="0" w:line="225" w:lineRule="atLeast"/>
        <w:rPr>
          <w:rFonts w:ascii="Arial" w:eastAsia="Times New Roman" w:hAnsi="Arial" w:cs="Arial"/>
          <w:color w:val="5C5C5C"/>
          <w:sz w:val="21"/>
          <w:szCs w:val="21"/>
          <w:shd w:val="clear" w:color="auto" w:fill="F5FCFF"/>
          <w:lang w:eastAsia="ru-RU"/>
        </w:rPr>
      </w:pPr>
      <w:r w:rsidRPr="00807522">
        <w:rPr>
          <w:rFonts w:ascii="Arial" w:eastAsia="Times New Roman" w:hAnsi="Arial" w:cs="Arial"/>
          <w:b/>
          <w:bCs/>
          <w:color w:val="5C5C5C"/>
          <w:sz w:val="21"/>
          <w:szCs w:val="21"/>
          <w:shd w:val="clear" w:color="auto" w:fill="FFFFFF"/>
          <w:lang w:eastAsia="ru-RU"/>
        </w:rPr>
        <w:t>Берегите свое здоровье!</w:t>
      </w:r>
    </w:p>
    <w:p w:rsidR="00807522" w:rsidRPr="00807522" w:rsidRDefault="00807522" w:rsidP="00807522">
      <w:pPr>
        <w:shd w:val="clear" w:color="auto" w:fill="F5FCFF"/>
        <w:spacing w:after="0" w:line="240" w:lineRule="auto"/>
        <w:ind w:left="360"/>
        <w:rPr>
          <w:rFonts w:ascii="Arial" w:eastAsia="Times New Roman" w:hAnsi="Arial" w:cs="Arial"/>
          <w:color w:val="5C5C5C"/>
          <w:sz w:val="18"/>
          <w:szCs w:val="18"/>
          <w:lang w:eastAsia="ru-RU"/>
        </w:rPr>
      </w:pPr>
      <w:r w:rsidRPr="00807522">
        <w:rPr>
          <w:rFonts w:ascii="Arial" w:eastAsia="Times New Roman" w:hAnsi="Arial" w:cs="Arial"/>
          <w:color w:val="5C5C5C"/>
          <w:sz w:val="18"/>
          <w:szCs w:val="18"/>
          <w:lang w:eastAsia="ru-RU"/>
        </w:rPr>
        <w:t> </w:t>
      </w:r>
    </w:p>
    <w:p w:rsidR="00D0323A" w:rsidRDefault="00D0323A"/>
    <w:sectPr w:rsidR="00D03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DAB"/>
    <w:rsid w:val="00106DAB"/>
    <w:rsid w:val="00807522"/>
    <w:rsid w:val="00D03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8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1249</Words>
  <Characters>7120</Characters>
  <Application>Microsoft Office Word</Application>
  <DocSecurity>0</DocSecurity>
  <Lines>59</Lines>
  <Paragraphs>16</Paragraphs>
  <ScaleCrop>false</ScaleCrop>
  <Company/>
  <LinksUpToDate>false</LinksUpToDate>
  <CharactersWithSpaces>8353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2025-01-14T04:54:00Z</dcterms:created>
  <dcterms:modified xsi:type="dcterms:W3CDTF">2025-01-14T04:54:00Z</dcterms:modified>
</cp:coreProperties>
</file>